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510AEF0B" w:rsidR="007A4C09" w:rsidRPr="009D3B22" w:rsidRDefault="007A4C09" w:rsidP="00EB6AEA">
      <w:pPr>
        <w:pStyle w:val="Title"/>
        <w:numPr>
          <w:ilvl w:val="0"/>
          <w:numId w:val="8"/>
        </w:numPr>
        <w:rPr>
          <w:color w:val="002244"/>
          <w:sz w:val="72"/>
          <w:szCs w:val="72"/>
        </w:rPr>
      </w:pPr>
      <w:r>
        <w:rPr>
          <w:color w:val="002244"/>
          <w:sz w:val="72"/>
          <w:szCs w:val="72"/>
        </w:rPr>
        <w:t xml:space="preserve">IDEALFUEL - </w:t>
      </w:r>
      <w:r>
        <w:rPr>
          <w:color w:val="002244"/>
          <w:sz w:val="72"/>
          <w:szCs w:val="72"/>
        </w:rPr>
        <w:br/>
      </w:r>
      <w:r w:rsidRPr="009D3B22">
        <w:rPr>
          <w:b w:val="0"/>
          <w:color w:val="002244"/>
          <w:sz w:val="44"/>
          <w:szCs w:val="44"/>
        </w:rPr>
        <w:t>Lignin as a feedstock for renewable marine fuels</w:t>
      </w:r>
    </w:p>
    <w:p w14:paraId="0199BDD0" w14:textId="77777777" w:rsidR="007A4C09" w:rsidRPr="00C31319" w:rsidRDefault="007A4C09" w:rsidP="007A4C09">
      <w:pPr>
        <w:rPr>
          <w:color w:val="002244"/>
          <w:lang w:val="en-GB"/>
        </w:rPr>
      </w:pPr>
    </w:p>
    <w:p w14:paraId="0213777C" w14:textId="77777777" w:rsidR="007A4C09" w:rsidRPr="007A4C09" w:rsidRDefault="007A4C09" w:rsidP="007A4C09">
      <w:pPr>
        <w:pStyle w:val="Title"/>
        <w:rPr>
          <w:color w:val="002244"/>
          <w:sz w:val="28"/>
          <w:szCs w:val="28"/>
        </w:rPr>
      </w:pPr>
      <w:r w:rsidRPr="007A4C09">
        <w:rPr>
          <w:color w:val="002244"/>
          <w:sz w:val="28"/>
          <w:szCs w:val="28"/>
        </w:rPr>
        <w:t>GRANT AGREEMENT No. 883753</w:t>
      </w:r>
    </w:p>
    <w:p w14:paraId="3FDB75E3" w14:textId="77777777" w:rsidR="007A4C09" w:rsidRPr="007A4C09" w:rsidRDefault="007A4C09" w:rsidP="007A4C09">
      <w:pPr>
        <w:pStyle w:val="Title"/>
        <w:rPr>
          <w:rFonts w:asciiTheme="minorHAnsi" w:hAnsiTheme="minorHAnsi"/>
          <w:b w:val="0"/>
          <w:color w:val="002244"/>
          <w:sz w:val="24"/>
          <w:szCs w:val="24"/>
        </w:rPr>
      </w:pPr>
      <w:r>
        <w:rPr>
          <w:color w:val="002244"/>
          <w:sz w:val="24"/>
        </w:rPr>
        <w:br/>
      </w:r>
      <w:r w:rsidRPr="007A4C09">
        <w:rPr>
          <w:rFonts w:asciiTheme="minorHAnsi" w:hAnsiTheme="minorHAnsi"/>
          <w:b w:val="0"/>
          <w:color w:val="002244"/>
          <w:sz w:val="24"/>
          <w:szCs w:val="24"/>
        </w:rPr>
        <w:t>HORIZON 2020 PROGRAMME - TOPIC LC-SC3-RES-23-2019</w:t>
      </w:r>
    </w:p>
    <w:p w14:paraId="61466063" w14:textId="77777777" w:rsidR="007A4C09" w:rsidRPr="007A4C09" w:rsidRDefault="007A4C09" w:rsidP="007A4C09">
      <w:pPr>
        <w:autoSpaceDE w:val="0"/>
        <w:autoSpaceDN w:val="0"/>
        <w:adjustRightInd w:val="0"/>
        <w:jc w:val="center"/>
        <w:rPr>
          <w:rFonts w:asciiTheme="minorHAnsi" w:hAnsiTheme="minorHAnsi"/>
          <w:color w:val="002244"/>
          <w:szCs w:val="21"/>
          <w:lang w:val="en-GB"/>
        </w:rPr>
      </w:pPr>
      <w:r w:rsidRPr="007A4C09">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C31319" w:rsidRDefault="007A4C09" w:rsidP="007A4C09">
      <w:pPr>
        <w:jc w:val="center"/>
        <w:rPr>
          <w:color w:val="002244"/>
          <w:lang w:val="en-GB"/>
        </w:rPr>
      </w:pPr>
    </w:p>
    <w:p w14:paraId="072FEE2C" w14:textId="77777777" w:rsidR="007A4C09" w:rsidRPr="00C31319" w:rsidRDefault="007A4C09" w:rsidP="007A4C09">
      <w:pPr>
        <w:rPr>
          <w:color w:val="002244"/>
          <w:lang w:val="en-GB"/>
        </w:rPr>
      </w:pPr>
    </w:p>
    <w:p w14:paraId="54D0CB93" w14:textId="77777777" w:rsidR="007A4C09" w:rsidRPr="0045629F" w:rsidRDefault="007A4C09" w:rsidP="007A4C09">
      <w:pPr>
        <w:rPr>
          <w:color w:val="1F1F1F" w:themeColor="background2" w:themeShade="80"/>
          <w:lang w:val="en-GB"/>
        </w:rPr>
      </w:pPr>
    </w:p>
    <w:p w14:paraId="691EAC14" w14:textId="77777777" w:rsidR="007A4C09" w:rsidRPr="0045629F" w:rsidRDefault="007A4C09" w:rsidP="007A4C09">
      <w:pPr>
        <w:rPr>
          <w:lang w:val="en-GB"/>
        </w:rPr>
      </w:pPr>
    </w:p>
    <w:p w14:paraId="58BC67C3" w14:textId="77777777" w:rsidR="007A4C09" w:rsidRPr="0045629F" w:rsidRDefault="007A4C09" w:rsidP="007A4C09">
      <w:pPr>
        <w:rPr>
          <w:lang w:val="en-GB"/>
        </w:rPr>
      </w:pPr>
    </w:p>
    <w:p w14:paraId="4EE57E47" w14:textId="77777777" w:rsidR="007A4C09" w:rsidRPr="0045629F" w:rsidRDefault="007A4C09" w:rsidP="007A4C09">
      <w:pPr>
        <w:jc w:val="center"/>
        <w:rPr>
          <w:lang w:val="en-GB"/>
        </w:rPr>
      </w:pPr>
    </w:p>
    <w:p w14:paraId="552A4CD9" w14:textId="77777777" w:rsidR="007A4C09" w:rsidRPr="0045629F" w:rsidRDefault="007A4C09" w:rsidP="007A4C09">
      <w:pPr>
        <w:jc w:val="center"/>
        <w:rPr>
          <w:lang w:val="en-GB"/>
        </w:rPr>
      </w:pPr>
    </w:p>
    <w:p w14:paraId="52D2FF9E" w14:textId="77777777" w:rsidR="007A4C09" w:rsidRPr="0045629F" w:rsidRDefault="007A4C09" w:rsidP="007A4C09">
      <w:pPr>
        <w:jc w:val="center"/>
        <w:rPr>
          <w:lang w:val="en-GB"/>
        </w:rPr>
      </w:pPr>
      <w:r w:rsidRPr="0045629F">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45629F" w:rsidRDefault="007A4C09" w:rsidP="007A4C09">
      <w:pPr>
        <w:rPr>
          <w:lang w:val="en-GB"/>
        </w:rPr>
      </w:pPr>
    </w:p>
    <w:p w14:paraId="7107A6B4" w14:textId="77777777" w:rsidR="007A4C09" w:rsidRPr="0045629F" w:rsidRDefault="007A4C09" w:rsidP="007A4C09">
      <w:pPr>
        <w:rPr>
          <w:lang w:val="en-GB"/>
        </w:rPr>
      </w:pPr>
    </w:p>
    <w:p w14:paraId="4D932E57" w14:textId="77777777" w:rsidR="007A4C09" w:rsidRPr="0045629F" w:rsidRDefault="007A4C09" w:rsidP="007A4C09">
      <w:pPr>
        <w:rPr>
          <w:lang w:val="en-GB"/>
        </w:rPr>
      </w:pPr>
    </w:p>
    <w:p w14:paraId="2265AFA0" w14:textId="77777777" w:rsidR="007A4C09" w:rsidRPr="0045629F" w:rsidRDefault="007A4C09" w:rsidP="007A4C09">
      <w:pPr>
        <w:rPr>
          <w:lang w:val="en-GB"/>
        </w:rPr>
      </w:pPr>
    </w:p>
    <w:p w14:paraId="320F55CE" w14:textId="77777777" w:rsidR="007A4C09" w:rsidRPr="0045629F" w:rsidRDefault="007A4C09" w:rsidP="007A4C09">
      <w:pPr>
        <w:rPr>
          <w:lang w:val="en-GB"/>
        </w:rPr>
      </w:pPr>
    </w:p>
    <w:p w14:paraId="115BA105" w14:textId="50F46433" w:rsidR="007A4C09" w:rsidRPr="00C31319" w:rsidRDefault="007A4C09" w:rsidP="00EC0977">
      <w:pPr>
        <w:pStyle w:val="Title"/>
        <w:rPr>
          <w:color w:val="002244"/>
        </w:rPr>
      </w:pPr>
      <w:r w:rsidRPr="00C31319">
        <w:rPr>
          <w:color w:val="002244"/>
        </w:rPr>
        <w:t>Deliverable Report</w:t>
      </w:r>
    </w:p>
    <w:p w14:paraId="65667B40" w14:textId="6D712CF3" w:rsidR="00AF6EDB" w:rsidRPr="0045629F" w:rsidRDefault="007A4C09" w:rsidP="007A4C09">
      <w:pPr>
        <w:jc w:val="center"/>
        <w:rPr>
          <w:lang w:val="en-GB"/>
        </w:rPr>
      </w:pPr>
      <w:r w:rsidRPr="00C31319">
        <w:rPr>
          <w:color w:val="00376F" w:themeColor="accent1" w:themeTint="E6"/>
          <w:sz w:val="40"/>
          <w:lang w:val="en-GB"/>
        </w:rPr>
        <w:t>D</w:t>
      </w:r>
      <w:r w:rsidR="005833B8">
        <w:rPr>
          <w:color w:val="00376F" w:themeColor="accent1" w:themeTint="E6"/>
          <w:sz w:val="40"/>
          <w:lang w:val="en-GB"/>
        </w:rPr>
        <w:t>1.</w:t>
      </w:r>
      <w:r w:rsidR="008B07CA">
        <w:rPr>
          <w:color w:val="00376F" w:themeColor="accent1" w:themeTint="E6"/>
          <w:sz w:val="40"/>
          <w:lang w:val="en-GB"/>
        </w:rPr>
        <w:t xml:space="preserve">2 </w:t>
      </w:r>
      <w:r w:rsidRPr="00C31319">
        <w:rPr>
          <w:color w:val="00376F" w:themeColor="accent1" w:themeTint="E6"/>
          <w:sz w:val="40"/>
          <w:lang w:val="en-GB"/>
        </w:rPr>
        <w:t xml:space="preserve">– </w:t>
      </w:r>
      <w:r w:rsidR="009D2BF8">
        <w:rPr>
          <w:color w:val="00376F" w:themeColor="accent1" w:themeTint="E6"/>
          <w:sz w:val="40"/>
          <w:lang w:val="en-GB"/>
        </w:rPr>
        <w:t>NEC – Requirement No.</w:t>
      </w:r>
      <w:r w:rsidR="008B07CA">
        <w:rPr>
          <w:color w:val="00376F" w:themeColor="accent1" w:themeTint="E6"/>
          <w:sz w:val="40"/>
          <w:lang w:val="en-GB"/>
        </w:rPr>
        <w:t>2</w:t>
      </w:r>
    </w:p>
    <w:p w14:paraId="2793396B" w14:textId="77777777" w:rsidR="00AF6EDB" w:rsidRPr="0045629F" w:rsidRDefault="00AF6EDB" w:rsidP="00AF6EDB">
      <w:pPr>
        <w:rPr>
          <w:lang w:val="en-GB"/>
        </w:rPr>
      </w:pPr>
    </w:p>
    <w:p w14:paraId="560E7850" w14:textId="77777777" w:rsidR="00AF6EDB" w:rsidRPr="0045629F" w:rsidRDefault="00AF6EDB" w:rsidP="00AF6EDB">
      <w:pPr>
        <w:rPr>
          <w:lang w:val="en-GB"/>
        </w:rPr>
      </w:pPr>
    </w:p>
    <w:p w14:paraId="042A88FB" w14:textId="77777777" w:rsidR="00AF6EDB" w:rsidRPr="0045629F" w:rsidRDefault="00AF6EDB" w:rsidP="00AF6EDB">
      <w:pPr>
        <w:rPr>
          <w:lang w:val="en-GB"/>
        </w:rPr>
      </w:pPr>
    </w:p>
    <w:p w14:paraId="6ED5B895" w14:textId="77777777" w:rsidR="00AF6EDB" w:rsidRPr="0045629F" w:rsidRDefault="00AF6EDB" w:rsidP="00AF6EDB">
      <w:pPr>
        <w:rPr>
          <w:lang w:val="en-GB"/>
        </w:rPr>
      </w:pPr>
    </w:p>
    <w:p w14:paraId="18171D33" w14:textId="77777777" w:rsidR="00AF6EDB" w:rsidRPr="0045629F" w:rsidRDefault="00AF6EDB" w:rsidP="00AF6EDB">
      <w:pPr>
        <w:rPr>
          <w:lang w:val="en-GB"/>
        </w:rPr>
      </w:pPr>
    </w:p>
    <w:p w14:paraId="49C7E4C0" w14:textId="77777777" w:rsidR="00AF6EDB" w:rsidRPr="0045629F" w:rsidRDefault="00AF6EDB" w:rsidP="00AF6EDB">
      <w:pPr>
        <w:rPr>
          <w:lang w:val="en-GB"/>
        </w:rPr>
      </w:pPr>
    </w:p>
    <w:p w14:paraId="149F6E92" w14:textId="77777777" w:rsidR="00AF6EDB" w:rsidRPr="0045629F" w:rsidRDefault="00AF6EDB" w:rsidP="00AF6EDB">
      <w:pPr>
        <w:rPr>
          <w:lang w:val="en-GB"/>
        </w:rPr>
      </w:pPr>
    </w:p>
    <w:p w14:paraId="4361A231" w14:textId="77777777" w:rsidR="00AF6EDB" w:rsidRPr="0045629F"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45629F"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131E03" w:rsidRDefault="00AF6EDB" w:rsidP="00131E03">
            <w:pPr>
              <w:pStyle w:val="Title"/>
              <w:jc w:val="left"/>
              <w:rPr>
                <w:b w:val="0"/>
                <w:color w:val="1F1F1F" w:themeColor="background2" w:themeShade="80"/>
                <w:sz w:val="21"/>
                <w:szCs w:val="21"/>
              </w:rPr>
            </w:pPr>
            <w:r w:rsidRPr="00131E03">
              <w:rPr>
                <w:color w:val="002244"/>
                <w:sz w:val="21"/>
                <w:szCs w:val="21"/>
              </w:rPr>
              <w:t>Deliverable No.</w:t>
            </w:r>
          </w:p>
        </w:tc>
        <w:tc>
          <w:tcPr>
            <w:tcW w:w="2835" w:type="pct"/>
            <w:tcBorders>
              <w:top w:val="none" w:sz="0" w:space="0" w:color="auto"/>
              <w:bottom w:val="none" w:sz="0" w:space="0" w:color="auto"/>
            </w:tcBorders>
          </w:tcPr>
          <w:p w14:paraId="4C1477F7" w14:textId="395E5491" w:rsidR="00AF6EDB" w:rsidRPr="00131E03"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IDEALFUEL</w:t>
            </w:r>
            <w:r w:rsidR="006E0F81" w:rsidRPr="00131E03">
              <w:rPr>
                <w:color w:val="00376F" w:themeColor="accent1" w:themeTint="E6"/>
                <w:szCs w:val="21"/>
                <w:lang w:val="en-GB"/>
              </w:rPr>
              <w:t xml:space="preserve"> D</w:t>
            </w:r>
            <w:r w:rsidR="000E7F29">
              <w:rPr>
                <w:color w:val="00376F" w:themeColor="accent1" w:themeTint="E6"/>
                <w:szCs w:val="21"/>
                <w:lang w:val="en-GB"/>
              </w:rPr>
              <w:t>1.</w:t>
            </w:r>
            <w:r w:rsidR="008B07CA">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131E03" w:rsidRDefault="00AF6EDB" w:rsidP="00131E03">
            <w:pPr>
              <w:jc w:val="left"/>
              <w:rPr>
                <w:color w:val="00376F" w:themeColor="accent1" w:themeTint="E6"/>
                <w:szCs w:val="21"/>
                <w:lang w:val="en-GB"/>
              </w:rPr>
            </w:pPr>
          </w:p>
        </w:tc>
      </w:tr>
      <w:tr w:rsidR="00AF6EDB" w:rsidRPr="0045629F"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131E03" w:rsidRDefault="00AF6EDB" w:rsidP="00131E03">
            <w:pPr>
              <w:pStyle w:val="Title"/>
              <w:jc w:val="left"/>
              <w:rPr>
                <w:color w:val="002244"/>
                <w:sz w:val="21"/>
                <w:szCs w:val="21"/>
              </w:rPr>
            </w:pPr>
            <w:r w:rsidRPr="00131E03">
              <w:rPr>
                <w:color w:val="002244"/>
                <w:sz w:val="21"/>
                <w:szCs w:val="21"/>
              </w:rPr>
              <w:t>Related WP</w:t>
            </w:r>
          </w:p>
        </w:tc>
        <w:tc>
          <w:tcPr>
            <w:tcW w:w="2835" w:type="pct"/>
          </w:tcPr>
          <w:p w14:paraId="1515FFF3" w14:textId="46ADCD73" w:rsidR="00AF6EDB" w:rsidRPr="00131E03"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WP</w:t>
            </w:r>
            <w:r w:rsidR="000E7F29">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131E03" w:rsidRDefault="00AF6EDB" w:rsidP="00131E03">
            <w:pPr>
              <w:jc w:val="left"/>
              <w:rPr>
                <w:color w:val="00376F" w:themeColor="accent1" w:themeTint="E6"/>
                <w:szCs w:val="21"/>
                <w:lang w:val="en-GB"/>
              </w:rPr>
            </w:pPr>
          </w:p>
        </w:tc>
      </w:tr>
      <w:tr w:rsidR="00AF6EDB" w:rsidRPr="0045629F"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131E03" w:rsidRDefault="00AF6EDB" w:rsidP="00131E03">
            <w:pPr>
              <w:pStyle w:val="Title"/>
              <w:jc w:val="left"/>
              <w:rPr>
                <w:color w:val="002244"/>
                <w:sz w:val="21"/>
                <w:szCs w:val="21"/>
              </w:rPr>
            </w:pPr>
            <w:r w:rsidRPr="00131E03">
              <w:rPr>
                <w:color w:val="002244"/>
                <w:sz w:val="21"/>
                <w:szCs w:val="21"/>
              </w:rPr>
              <w:t>Deliverable Title</w:t>
            </w:r>
          </w:p>
        </w:tc>
        <w:tc>
          <w:tcPr>
            <w:tcW w:w="2835" w:type="pct"/>
            <w:tcBorders>
              <w:top w:val="none" w:sz="0" w:space="0" w:color="auto"/>
              <w:bottom w:val="none" w:sz="0" w:space="0" w:color="auto"/>
            </w:tcBorders>
          </w:tcPr>
          <w:p w14:paraId="0866732C" w14:textId="20A21462" w:rsidR="00AF6EDB" w:rsidRPr="00131E03"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NEC – Requirement No.</w:t>
            </w:r>
            <w:r w:rsidR="008B07CA">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131E03" w:rsidRDefault="00AF6EDB" w:rsidP="00131E03">
            <w:pPr>
              <w:jc w:val="left"/>
              <w:rPr>
                <w:color w:val="00376F" w:themeColor="accent1" w:themeTint="E6"/>
                <w:szCs w:val="21"/>
                <w:lang w:val="en-GB"/>
              </w:rPr>
            </w:pPr>
          </w:p>
        </w:tc>
      </w:tr>
      <w:tr w:rsidR="00AF6EDB" w:rsidRPr="0045629F"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131E03" w:rsidRDefault="00AF6EDB" w:rsidP="00131E03">
            <w:pPr>
              <w:pStyle w:val="Title"/>
              <w:jc w:val="left"/>
              <w:rPr>
                <w:color w:val="002244"/>
                <w:sz w:val="21"/>
                <w:szCs w:val="21"/>
              </w:rPr>
            </w:pPr>
            <w:r w:rsidRPr="00131E03">
              <w:rPr>
                <w:color w:val="002244"/>
                <w:sz w:val="21"/>
                <w:szCs w:val="21"/>
              </w:rPr>
              <w:t>Deliverable Date</w:t>
            </w:r>
          </w:p>
        </w:tc>
        <w:tc>
          <w:tcPr>
            <w:tcW w:w="2835" w:type="pct"/>
          </w:tcPr>
          <w:p w14:paraId="54DD73A1" w14:textId="623302C6" w:rsidR="00AF6EDB" w:rsidRPr="00131E03" w:rsidRDefault="000E7F29"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30</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131E03" w:rsidRDefault="00AF6EDB" w:rsidP="00131E03">
            <w:pPr>
              <w:jc w:val="left"/>
              <w:rPr>
                <w:color w:val="00376F" w:themeColor="accent1" w:themeTint="E6"/>
                <w:szCs w:val="21"/>
                <w:lang w:val="en-GB"/>
              </w:rPr>
            </w:pPr>
          </w:p>
        </w:tc>
      </w:tr>
      <w:tr w:rsidR="00AF6EDB" w:rsidRPr="0045629F"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131E03" w:rsidRDefault="00AF6EDB" w:rsidP="00131E03">
            <w:pPr>
              <w:pStyle w:val="Title"/>
              <w:jc w:val="left"/>
              <w:rPr>
                <w:color w:val="002244"/>
                <w:sz w:val="21"/>
                <w:szCs w:val="21"/>
              </w:rPr>
            </w:pPr>
            <w:r w:rsidRPr="00131E03">
              <w:rPr>
                <w:color w:val="002244"/>
                <w:sz w:val="21"/>
                <w:szCs w:val="21"/>
              </w:rPr>
              <w:t>Deliverable Type</w:t>
            </w:r>
          </w:p>
        </w:tc>
        <w:tc>
          <w:tcPr>
            <w:tcW w:w="2835" w:type="pct"/>
            <w:tcBorders>
              <w:top w:val="none" w:sz="0" w:space="0" w:color="auto"/>
              <w:bottom w:val="none" w:sz="0" w:space="0" w:color="auto"/>
            </w:tcBorders>
          </w:tcPr>
          <w:p w14:paraId="0A258EC7" w14:textId="59FE4CE2" w:rsidR="00AF6EDB" w:rsidRPr="00131E03"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commentRangeStart w:id="1"/>
            <w:r w:rsidRPr="00131E03">
              <w:rPr>
                <w:color w:val="00376F" w:themeColor="accent1" w:themeTint="E6"/>
                <w:szCs w:val="21"/>
                <w:lang w:val="en-GB"/>
              </w:rPr>
              <w:t>REPORT</w:t>
            </w:r>
            <w:commentRangeEnd w:id="1"/>
            <w:r w:rsidR="008965E1">
              <w:rPr>
                <w:rStyle w:val="CommentReference"/>
              </w:rPr>
              <w:commentReference w:id="1"/>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131E03" w:rsidRDefault="00AF6EDB" w:rsidP="00131E03">
            <w:pPr>
              <w:jc w:val="left"/>
              <w:rPr>
                <w:color w:val="00376F" w:themeColor="accent1" w:themeTint="E6"/>
                <w:szCs w:val="21"/>
                <w:lang w:val="en-GB"/>
              </w:rPr>
            </w:pPr>
          </w:p>
        </w:tc>
      </w:tr>
      <w:tr w:rsidR="00AF6EDB" w:rsidRPr="0045629F"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131E03" w:rsidRDefault="00AF6EDB" w:rsidP="00131E03">
            <w:pPr>
              <w:pStyle w:val="Title"/>
              <w:jc w:val="left"/>
              <w:rPr>
                <w:color w:val="002244"/>
                <w:sz w:val="21"/>
                <w:szCs w:val="21"/>
              </w:rPr>
            </w:pPr>
            <w:r w:rsidRPr="00131E03">
              <w:rPr>
                <w:color w:val="002244"/>
                <w:sz w:val="21"/>
                <w:szCs w:val="21"/>
              </w:rPr>
              <w:t>Dissemination level</w:t>
            </w:r>
          </w:p>
        </w:tc>
        <w:tc>
          <w:tcPr>
            <w:tcW w:w="2835" w:type="pct"/>
          </w:tcPr>
          <w:p w14:paraId="28A51CC1" w14:textId="0BD85A9D" w:rsidR="00AF6EDB" w:rsidRPr="00131E03"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id="2" w:name="DelLevel"/>
            <w:r w:rsidRPr="00131E03">
              <w:rPr>
                <w:color w:val="00376F" w:themeColor="accent1" w:themeTint="E6"/>
                <w:szCs w:val="21"/>
                <w:lang w:val="en-GB"/>
              </w:rPr>
              <w:t xml:space="preserve">Confidential – </w:t>
            </w:r>
            <w:r w:rsidR="00031F0B">
              <w:rPr>
                <w:color w:val="00376F" w:themeColor="accent1" w:themeTint="E6"/>
                <w:szCs w:val="21"/>
                <w:lang w:val="en-GB"/>
              </w:rPr>
              <w:t xml:space="preserve">consortium </w:t>
            </w:r>
            <w:r w:rsidRPr="00131E03">
              <w:rPr>
                <w:color w:val="00376F" w:themeColor="accent1" w:themeTint="E6"/>
                <w:szCs w:val="21"/>
                <w:lang w:val="en-GB"/>
              </w:rPr>
              <w:t>member</w:t>
            </w:r>
            <w:r w:rsidR="00031F0B">
              <w:rPr>
                <w:color w:val="00376F" w:themeColor="accent1" w:themeTint="E6"/>
                <w:szCs w:val="21"/>
                <w:lang w:val="en-GB"/>
              </w:rPr>
              <w:t>s</w:t>
            </w:r>
            <w:r w:rsidRPr="00131E03">
              <w:rPr>
                <w:color w:val="00376F" w:themeColor="accent1" w:themeTint="E6"/>
                <w:szCs w:val="21"/>
                <w:lang w:val="en-GB"/>
              </w:rPr>
              <w:t xml:space="preserve"> only (CO) </w:t>
            </w:r>
            <w:bookmarkEnd w:id="2"/>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131E03" w:rsidRDefault="00AF6EDB" w:rsidP="00131E03">
            <w:pPr>
              <w:jc w:val="left"/>
              <w:rPr>
                <w:color w:val="00376F" w:themeColor="accent1" w:themeTint="E6"/>
                <w:szCs w:val="21"/>
                <w:lang w:val="en-GB"/>
              </w:rPr>
            </w:pPr>
          </w:p>
        </w:tc>
      </w:tr>
      <w:tr w:rsidR="00AF6EDB" w:rsidRPr="0045629F"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131E03" w:rsidRDefault="00AF6EDB" w:rsidP="00131E03">
            <w:pPr>
              <w:pStyle w:val="Title"/>
              <w:jc w:val="left"/>
              <w:rPr>
                <w:color w:val="002244"/>
                <w:sz w:val="21"/>
                <w:szCs w:val="21"/>
              </w:rPr>
            </w:pPr>
            <w:r w:rsidRPr="00131E03">
              <w:rPr>
                <w:color w:val="002244"/>
                <w:sz w:val="21"/>
                <w:szCs w:val="21"/>
              </w:rPr>
              <w:t>Written By</w:t>
            </w:r>
          </w:p>
        </w:tc>
        <w:tc>
          <w:tcPr>
            <w:tcW w:w="2835" w:type="pct"/>
            <w:tcBorders>
              <w:top w:val="none" w:sz="0" w:space="0" w:color="auto"/>
              <w:bottom w:val="none" w:sz="0" w:space="0" w:color="auto"/>
            </w:tcBorders>
          </w:tcPr>
          <w:p w14:paraId="28098469" w14:textId="49F35DC4" w:rsidR="00AF6EDB" w:rsidRPr="00131E03"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Roy Hermanns</w:t>
            </w:r>
            <w:r w:rsidR="00F2653B" w:rsidRPr="00131E03">
              <w:rPr>
                <w:color w:val="00376F" w:themeColor="accent1" w:themeTint="E6"/>
                <w:szCs w:val="21"/>
                <w:lang w:val="en-GB"/>
              </w:rPr>
              <w:t xml:space="preserve"> (</w:t>
            </w:r>
            <w:r>
              <w:rPr>
                <w:color w:val="00376F" w:themeColor="accent1" w:themeTint="E6"/>
                <w:szCs w:val="21"/>
                <w:lang w:val="en-GB"/>
              </w:rPr>
              <w:t>TU/e</w:t>
            </w:r>
            <w:r w:rsidR="00F2653B" w:rsidRPr="00131E03">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7956DEF2" w:rsidR="00AF6EDB" w:rsidRPr="00131E03" w:rsidRDefault="000E7F29" w:rsidP="00131E03">
            <w:pPr>
              <w:jc w:val="left"/>
              <w:rPr>
                <w:color w:val="00376F" w:themeColor="accent1" w:themeTint="E6"/>
                <w:szCs w:val="21"/>
                <w:lang w:val="en-GB"/>
              </w:rPr>
            </w:pPr>
            <w:r>
              <w:rPr>
                <w:color w:val="00376F" w:themeColor="accent1" w:themeTint="E6"/>
                <w:szCs w:val="21"/>
                <w:lang w:val="en-GB"/>
              </w:rPr>
              <w:t>14</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r w:rsidR="00AF6EDB" w:rsidRPr="0045629F"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131E03" w:rsidRDefault="00AF6EDB" w:rsidP="00131E03">
            <w:pPr>
              <w:pStyle w:val="Title"/>
              <w:jc w:val="left"/>
              <w:rPr>
                <w:color w:val="002244"/>
                <w:sz w:val="21"/>
                <w:szCs w:val="21"/>
              </w:rPr>
            </w:pPr>
            <w:r w:rsidRPr="00131E03">
              <w:rPr>
                <w:color w:val="002244"/>
                <w:sz w:val="21"/>
                <w:szCs w:val="21"/>
              </w:rPr>
              <w:t>Checked by</w:t>
            </w:r>
          </w:p>
        </w:tc>
        <w:tc>
          <w:tcPr>
            <w:tcW w:w="2835" w:type="pct"/>
          </w:tcPr>
          <w:p w14:paraId="2829E5D2" w14:textId="492A2E2C" w:rsidR="00AF6EDB" w:rsidRPr="00131E03" w:rsidRDefault="00581868"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del w:id="3" w:author="Eva Bogelund" w:date="2020-10-16T09:44:00Z">
              <w:r w:rsidRPr="00131E03" w:rsidDel="008965E1">
                <w:rPr>
                  <w:color w:val="00376F" w:themeColor="accent1" w:themeTint="E6"/>
                  <w:szCs w:val="21"/>
                  <w:lang w:val="en-GB"/>
                </w:rPr>
                <w:delText>Name WP leader (Organisation short name)</w:delText>
              </w:r>
            </w:del>
            <w:ins w:id="4" w:author="Eva Bogelund" w:date="2020-10-16T09:44:00Z">
              <w:r w:rsidR="008965E1">
                <w:rPr>
                  <w:color w:val="00376F" w:themeColor="accent1" w:themeTint="E6"/>
                  <w:szCs w:val="21"/>
                  <w:lang w:val="en-GB"/>
                </w:rPr>
                <w:t>ALL</w:t>
              </w:r>
            </w:ins>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F5E0FD4" w:rsidR="00AF6EDB" w:rsidRPr="00131E03" w:rsidRDefault="0075226F" w:rsidP="00131E03">
            <w:pPr>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D34E10" w:rsidRPr="0045629F"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D34E10" w:rsidRPr="00131E03" w:rsidRDefault="00D34E10" w:rsidP="00131E03">
            <w:pPr>
              <w:pStyle w:val="Title"/>
              <w:jc w:val="left"/>
              <w:rPr>
                <w:color w:val="002244"/>
                <w:sz w:val="21"/>
                <w:szCs w:val="21"/>
              </w:rPr>
            </w:pPr>
            <w:r w:rsidRPr="00131E03">
              <w:rPr>
                <w:color w:val="002244"/>
                <w:sz w:val="21"/>
                <w:szCs w:val="21"/>
              </w:rPr>
              <w:t xml:space="preserve">Reviewed by </w:t>
            </w:r>
          </w:p>
        </w:tc>
        <w:tc>
          <w:tcPr>
            <w:tcW w:w="2835" w:type="pct"/>
            <w:tcBorders>
              <w:top w:val="none" w:sz="0" w:space="0" w:color="auto"/>
              <w:bottom w:val="none" w:sz="0" w:space="0" w:color="auto"/>
            </w:tcBorders>
          </w:tcPr>
          <w:p w14:paraId="4E7A9B89" w14:textId="74A38A88" w:rsidR="00D34E10" w:rsidRPr="00131E03" w:rsidRDefault="00D34E10"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del w:id="5" w:author="Eva Bogelund" w:date="2020-10-16T09:43:00Z">
              <w:r w:rsidRPr="00131E03" w:rsidDel="008965E1">
                <w:rPr>
                  <w:color w:val="00376F" w:themeColor="accent1" w:themeTint="E6"/>
                  <w:szCs w:val="21"/>
                  <w:lang w:val="en-GB"/>
                </w:rPr>
                <w:delText>Name Reviewer (Organisation short name)</w:delText>
              </w:r>
            </w:del>
            <w:ins w:id="6" w:author="Eva Bogelund" w:date="2020-10-16T09:43:00Z">
              <w:r w:rsidR="008965E1">
                <w:rPr>
                  <w:color w:val="00376F" w:themeColor="accent1" w:themeTint="E6"/>
                  <w:szCs w:val="21"/>
                  <w:lang w:val="en-GB"/>
                </w:rPr>
                <w:t>AL</w:t>
              </w:r>
            </w:ins>
            <w:ins w:id="7" w:author="Eva Bogelund" w:date="2020-10-16T09:44:00Z">
              <w:r w:rsidR="008965E1">
                <w:rPr>
                  <w:color w:val="00376F" w:themeColor="accent1" w:themeTint="E6"/>
                  <w:szCs w:val="21"/>
                  <w:lang w:val="en-GB"/>
                </w:rPr>
                <w:t>L</w:t>
              </w:r>
            </w:ins>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48180608" w:rsidR="00D34E10" w:rsidRPr="00131E03" w:rsidRDefault="0075226F" w:rsidP="00131E03">
            <w:pPr>
              <w:spacing w:line="276" w:lineRule="auto"/>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AF6EDB" w:rsidRPr="0045629F"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AF6EDB" w:rsidRPr="00131E03" w:rsidRDefault="00581868" w:rsidP="00131E03">
            <w:pPr>
              <w:pStyle w:val="Title"/>
              <w:jc w:val="left"/>
              <w:rPr>
                <w:color w:val="002244"/>
                <w:sz w:val="21"/>
                <w:szCs w:val="21"/>
              </w:rPr>
            </w:pPr>
            <w:r w:rsidRPr="00131E03">
              <w:rPr>
                <w:color w:val="002244"/>
                <w:sz w:val="21"/>
                <w:szCs w:val="21"/>
              </w:rPr>
              <w:t>Approved by</w:t>
            </w:r>
          </w:p>
        </w:tc>
        <w:tc>
          <w:tcPr>
            <w:tcW w:w="2835" w:type="pct"/>
          </w:tcPr>
          <w:p w14:paraId="03690F98" w14:textId="78B7CCF3" w:rsidR="00AF6EDB" w:rsidRPr="00131E03" w:rsidRDefault="0045629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54795887" w:rsidR="00592721" w:rsidRPr="00131E03" w:rsidRDefault="0075226F" w:rsidP="00131E03">
            <w:pPr>
              <w:spacing w:line="276" w:lineRule="auto"/>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AF6EDB" w:rsidRPr="0045629F"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AF6EDB" w:rsidRPr="00131E03" w:rsidRDefault="00AF6EDB" w:rsidP="00131E03">
            <w:pPr>
              <w:pStyle w:val="Title"/>
              <w:jc w:val="left"/>
              <w:rPr>
                <w:color w:val="002244"/>
                <w:sz w:val="21"/>
                <w:szCs w:val="21"/>
              </w:rPr>
            </w:pPr>
            <w:r w:rsidRPr="00131E03">
              <w:rPr>
                <w:color w:val="002244"/>
                <w:sz w:val="21"/>
                <w:szCs w:val="21"/>
              </w:rPr>
              <w:t>Status</w:t>
            </w:r>
          </w:p>
        </w:tc>
        <w:tc>
          <w:tcPr>
            <w:tcW w:w="2835" w:type="pct"/>
            <w:tcBorders>
              <w:top w:val="none" w:sz="0" w:space="0" w:color="auto"/>
              <w:bottom w:val="none" w:sz="0" w:space="0" w:color="auto"/>
            </w:tcBorders>
          </w:tcPr>
          <w:p w14:paraId="06D37C8D" w14:textId="544EDC79" w:rsidR="00AF6EDB" w:rsidRPr="00131E03" w:rsidRDefault="00581868"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Draft 1.0</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2622EF14" w:rsidR="00AF6EDB" w:rsidRPr="00131E03" w:rsidRDefault="000E7F29" w:rsidP="00131E03">
            <w:pPr>
              <w:jc w:val="left"/>
              <w:rPr>
                <w:color w:val="00376F" w:themeColor="accent1" w:themeTint="E6"/>
                <w:szCs w:val="21"/>
                <w:lang w:val="en-GB"/>
              </w:rPr>
            </w:pPr>
            <w:r>
              <w:rPr>
                <w:color w:val="00376F" w:themeColor="accent1" w:themeTint="E6"/>
                <w:szCs w:val="21"/>
                <w:lang w:val="en-GB"/>
              </w:rPr>
              <w:t>14</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bl>
    <w:p w14:paraId="72444483" w14:textId="77777777" w:rsidR="00AF6EDB" w:rsidRPr="0045629F" w:rsidRDefault="00AF6EDB" w:rsidP="00AF6EDB">
      <w:pPr>
        <w:rPr>
          <w:lang w:val="en-GB"/>
        </w:rPr>
      </w:pPr>
    </w:p>
    <w:p w14:paraId="40054FB9" w14:textId="77777777" w:rsidR="00AF6EDB" w:rsidRPr="0045629F" w:rsidRDefault="00AF6EDB" w:rsidP="0093640B">
      <w:pPr>
        <w:jc w:val="left"/>
        <w:rPr>
          <w:lang w:val="en-GB"/>
        </w:rPr>
      </w:pPr>
      <w:r w:rsidRPr="0045629F">
        <w:rPr>
          <w:b/>
          <w:color w:val="0E71B4"/>
          <w:sz w:val="24"/>
          <w:lang w:val="en-GB"/>
        </w:rPr>
        <w:br/>
      </w:r>
    </w:p>
    <w:p w14:paraId="26D0546F" w14:textId="77777777" w:rsidR="00AF6EDB" w:rsidRPr="0045629F" w:rsidRDefault="00AF6EDB" w:rsidP="00AF6EDB">
      <w:pPr>
        <w:rPr>
          <w:lang w:val="en-GB"/>
        </w:rPr>
      </w:pPr>
    </w:p>
    <w:p w14:paraId="2143F334" w14:textId="77777777" w:rsidR="00AF6EDB" w:rsidRPr="0045629F" w:rsidRDefault="00AF6EDB" w:rsidP="00AF6EDB">
      <w:pPr>
        <w:spacing w:after="160" w:line="259" w:lineRule="auto"/>
        <w:jc w:val="left"/>
        <w:rPr>
          <w:lang w:val="en-GB"/>
        </w:rPr>
      </w:pPr>
    </w:p>
    <w:p w14:paraId="46D5D34E" w14:textId="77777777" w:rsidR="00435C76" w:rsidRPr="0045629F" w:rsidRDefault="00435C76" w:rsidP="00AF6EDB">
      <w:pPr>
        <w:spacing w:after="160" w:line="259" w:lineRule="auto"/>
        <w:jc w:val="left"/>
        <w:rPr>
          <w:lang w:val="en-GB"/>
        </w:rPr>
      </w:pPr>
    </w:p>
    <w:p w14:paraId="7CADD957" w14:textId="0644CC29" w:rsidR="00AF6EDB" w:rsidRPr="0045629F" w:rsidRDefault="00AF6EDB" w:rsidP="00AF6EDB">
      <w:pPr>
        <w:spacing w:after="160" w:line="259" w:lineRule="auto"/>
        <w:jc w:val="left"/>
        <w:rPr>
          <w:lang w:val="en-GB"/>
        </w:rPr>
      </w:pPr>
    </w:p>
    <w:p w14:paraId="1BB98AA3" w14:textId="23544A6A" w:rsidR="00E40784" w:rsidRPr="0045629F" w:rsidRDefault="00E40784" w:rsidP="00AF6EDB">
      <w:pPr>
        <w:spacing w:after="160" w:line="259" w:lineRule="auto"/>
        <w:jc w:val="left"/>
        <w:rPr>
          <w:lang w:val="en-GB"/>
        </w:rPr>
      </w:pPr>
    </w:p>
    <w:p w14:paraId="73B780E6" w14:textId="77777777" w:rsidR="00B37A32" w:rsidRPr="0045629F" w:rsidRDefault="00B37A32" w:rsidP="00AF6EDB">
      <w:pPr>
        <w:spacing w:after="160" w:line="259" w:lineRule="auto"/>
        <w:jc w:val="left"/>
        <w:rPr>
          <w:lang w:val="en-GB"/>
        </w:rPr>
      </w:pPr>
    </w:p>
    <w:p w14:paraId="22370A74" w14:textId="77777777" w:rsidR="00D34E10" w:rsidRPr="0045629F" w:rsidRDefault="00D34E10" w:rsidP="00AF6EDB">
      <w:pPr>
        <w:spacing w:after="160" w:line="259" w:lineRule="auto"/>
        <w:jc w:val="left"/>
        <w:rPr>
          <w:lang w:val="en-GB"/>
        </w:rPr>
      </w:pPr>
    </w:p>
    <w:p w14:paraId="3477CC27" w14:textId="77777777" w:rsidR="00AF6EDB" w:rsidRPr="0045629F" w:rsidRDefault="00AF6EDB" w:rsidP="00AF6EDB">
      <w:pPr>
        <w:pStyle w:val="Subtitle"/>
        <w:rPr>
          <w:rStyle w:val="IntenseEmphasis"/>
          <w:color w:val="6C6F70"/>
        </w:rPr>
      </w:pPr>
      <w:r w:rsidRPr="0045629F">
        <w:rPr>
          <w:rStyle w:val="IntenseEmphasis"/>
          <w:color w:val="6C6F70"/>
        </w:rPr>
        <w:t xml:space="preserve">Disclaimer/ Acknowledgment </w:t>
      </w:r>
    </w:p>
    <w:p w14:paraId="72DFBD38" w14:textId="77777777" w:rsidR="00AF6EDB" w:rsidRPr="0045629F" w:rsidRDefault="00AF6EDB" w:rsidP="00AF6EDB">
      <w:pPr>
        <w:rPr>
          <w:lang w:val="en-GB"/>
        </w:rPr>
      </w:pPr>
    </w:p>
    <w:p w14:paraId="0C6B115F" w14:textId="4138DA6A" w:rsidR="00AF6EDB" w:rsidRPr="0045629F" w:rsidRDefault="00AF6EDB" w:rsidP="00AF6EDB">
      <w:pPr>
        <w:rPr>
          <w:rFonts w:eastAsia="Cambria" w:cs="Arial"/>
          <w:color w:val="636363"/>
          <w:sz w:val="18"/>
          <w:szCs w:val="10"/>
          <w:lang w:val="en-GB"/>
        </w:rPr>
      </w:pPr>
      <w:r w:rsidRPr="0045629F">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9F">
        <w:rPr>
          <w:rFonts w:eastAsia="Cambria" w:cs="Arial"/>
          <w:color w:val="636363"/>
          <w:sz w:val="18"/>
          <w:szCs w:val="10"/>
          <w:lang w:val="en-GB"/>
        </w:rPr>
        <w:t xml:space="preserve">Copyright ©, all rights reserved. This document or any part thereof may not be made public or disclosed, </w:t>
      </w:r>
      <w:proofErr w:type="gramStart"/>
      <w:r w:rsidRPr="0045629F">
        <w:rPr>
          <w:rFonts w:eastAsia="Cambria" w:cs="Arial"/>
          <w:color w:val="636363"/>
          <w:sz w:val="18"/>
          <w:szCs w:val="10"/>
          <w:lang w:val="en-GB"/>
        </w:rPr>
        <w:t>copied</w:t>
      </w:r>
      <w:proofErr w:type="gramEnd"/>
      <w:r w:rsidRPr="0045629F">
        <w:rPr>
          <w:rFonts w:eastAsia="Cambria" w:cs="Arial"/>
          <w:color w:val="636363"/>
          <w:sz w:val="18"/>
          <w:szCs w:val="10"/>
          <w:lang w:val="en-GB"/>
        </w:rPr>
        <w:t xml:space="preserve"> or otherwise reproduced or used in any form or by any means, without prior permission in writing from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Neither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45629F" w:rsidRDefault="00AF6EDB" w:rsidP="00AF6EDB">
      <w:pPr>
        <w:rPr>
          <w:rFonts w:eastAsia="Cambria" w:cs="Arial"/>
          <w:color w:val="636363"/>
          <w:sz w:val="18"/>
          <w:szCs w:val="10"/>
          <w:lang w:val="en-GB"/>
        </w:rPr>
      </w:pPr>
    </w:p>
    <w:p w14:paraId="6E6363F5" w14:textId="406502D8"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w:t>
      </w:r>
      <w:proofErr w:type="gramStart"/>
      <w:r w:rsidRPr="0045629F">
        <w:rPr>
          <w:rFonts w:eastAsia="Cambria" w:cs="Arial"/>
          <w:color w:val="636363"/>
          <w:sz w:val="18"/>
          <w:szCs w:val="10"/>
          <w:lang w:val="en-GB"/>
        </w:rPr>
        <w:t>license</w:t>
      </w:r>
      <w:proofErr w:type="gramEnd"/>
      <w:r w:rsidRPr="0045629F">
        <w:rPr>
          <w:rFonts w:eastAsia="Cambria" w:cs="Arial"/>
          <w:color w:val="636363"/>
          <w:sz w:val="18"/>
          <w:szCs w:val="10"/>
          <w:lang w:val="en-GB"/>
        </w:rPr>
        <w:t xml:space="preserve"> or any other right in or to any IP, know-how and information.</w:t>
      </w:r>
    </w:p>
    <w:p w14:paraId="75FEAD75" w14:textId="77777777" w:rsidR="00AF6EDB" w:rsidRPr="0045629F" w:rsidRDefault="00AF6EDB" w:rsidP="00AF6EDB">
      <w:pPr>
        <w:rPr>
          <w:rFonts w:eastAsia="Cambria" w:cs="Arial"/>
          <w:color w:val="636363"/>
          <w:sz w:val="18"/>
          <w:szCs w:val="10"/>
          <w:lang w:val="en-GB"/>
        </w:rPr>
      </w:pPr>
    </w:p>
    <w:p w14:paraId="46515139" w14:textId="71435DD1"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45629F">
        <w:rPr>
          <w:rFonts w:eastAsia="Cambria" w:cs="Arial"/>
          <w:color w:val="636363"/>
          <w:sz w:val="18"/>
          <w:szCs w:val="10"/>
          <w:lang w:val="en-GB"/>
        </w:rPr>
        <w:t>883753</w:t>
      </w:r>
      <w:r w:rsidRPr="0045629F">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45629F" w:rsidRDefault="00032649">
      <w:pPr>
        <w:spacing w:after="160" w:line="259" w:lineRule="auto"/>
        <w:jc w:val="left"/>
        <w:rPr>
          <w:lang w:val="en-GB"/>
        </w:rPr>
      </w:pPr>
      <w:r w:rsidRPr="0045629F">
        <w:rPr>
          <w:lang w:val="en-GB"/>
        </w:rPr>
        <w:br w:type="page"/>
      </w:r>
    </w:p>
    <w:p w14:paraId="30FD7F3F" w14:textId="17F592C4" w:rsidR="00530FD4" w:rsidRPr="00C31319" w:rsidRDefault="00032649" w:rsidP="00AF6EDB">
      <w:pPr>
        <w:rPr>
          <w:b/>
          <w:bCs/>
          <w:color w:val="002244"/>
          <w:sz w:val="28"/>
          <w:szCs w:val="28"/>
          <w:lang w:val="en-GB"/>
        </w:rPr>
      </w:pPr>
      <w:r w:rsidRPr="00C31319">
        <w:rPr>
          <w:b/>
          <w:bCs/>
          <w:color w:val="002244"/>
          <w:sz w:val="28"/>
          <w:szCs w:val="28"/>
          <w:lang w:val="en-GB"/>
        </w:rPr>
        <w:lastRenderedPageBreak/>
        <w:t>Publishable summary</w:t>
      </w:r>
    </w:p>
    <w:p w14:paraId="3853A4E9" w14:textId="355BF340" w:rsidR="00581868" w:rsidRPr="0045629F" w:rsidRDefault="00694F18" w:rsidP="00581868">
      <w:pPr>
        <w:rPr>
          <w:color w:val="FF0000"/>
          <w:lang w:val="en-GB"/>
        </w:rPr>
      </w:pPr>
      <w:r>
        <w:rPr>
          <w:rStyle w:val="normaltextrun"/>
          <w:rFonts w:cs="Calibri"/>
          <w:color w:val="1F1F1F"/>
          <w:sz w:val="22"/>
          <w:szCs w:val="22"/>
          <w:shd w:val="clear" w:color="auto" w:fill="FFFFFF"/>
          <w:lang w:val="en-GB"/>
        </w:rPr>
        <w:t xml:space="preserve">The EU H2020 project IDEALFUEL aims to develop an efficient and low-cost chemical pathway to convert lignocellulosic biomass into a Biogenic Heavy Fuel Oil (Bio-HFO) with ultra-low sulphur levels that can be used as drop-in fuel in the existing maritime fleet. </w:t>
      </w:r>
      <w:r w:rsidR="00BD6C37">
        <w:rPr>
          <w:rStyle w:val="normaltextrun"/>
          <w:rFonts w:cs="Calibri"/>
          <w:color w:val="1F1F1F"/>
          <w:sz w:val="22"/>
          <w:szCs w:val="22"/>
          <w:shd w:val="clear" w:color="auto" w:fill="FFFFFF"/>
          <w:lang w:val="en-GB"/>
        </w:rPr>
        <w:t>Within this project fuels or fuel</w:t>
      </w:r>
      <w:ins w:id="8" w:author="Eva Bogelund" w:date="2020-10-16T09:46:00Z">
        <w:r w:rsidR="008965E1">
          <w:rPr>
            <w:rStyle w:val="normaltextrun"/>
            <w:rFonts w:cs="Calibri"/>
            <w:color w:val="1F1F1F"/>
            <w:sz w:val="22"/>
            <w:szCs w:val="22"/>
            <w:shd w:val="clear" w:color="auto" w:fill="FFFFFF"/>
            <w:lang w:val="en-GB"/>
          </w:rPr>
          <w:t>-</w:t>
        </w:r>
      </w:ins>
      <w:del w:id="9" w:author="Eva Bogelund" w:date="2020-10-16T09:46:00Z">
        <w:r w:rsidR="00BD6C37" w:rsidDel="008965E1">
          <w:rPr>
            <w:rStyle w:val="normaltextrun"/>
            <w:rFonts w:cs="Calibri"/>
            <w:color w:val="1F1F1F"/>
            <w:sz w:val="22"/>
            <w:szCs w:val="22"/>
            <w:shd w:val="clear" w:color="auto" w:fill="FFFFFF"/>
            <w:lang w:val="en-GB"/>
          </w:rPr>
          <w:delText xml:space="preserve"> </w:delText>
        </w:r>
      </w:del>
      <w:r w:rsidR="00BD6C37">
        <w:rPr>
          <w:rStyle w:val="normaltextrun"/>
          <w:rFonts w:cs="Calibri"/>
          <w:color w:val="1F1F1F"/>
          <w:sz w:val="22"/>
          <w:szCs w:val="22"/>
          <w:shd w:val="clear" w:color="auto" w:fill="FFFFFF"/>
          <w:lang w:val="en-GB"/>
        </w:rPr>
        <w:t xml:space="preserve">related components will be </w:t>
      </w:r>
      <w:r w:rsidR="0044622B">
        <w:rPr>
          <w:rStyle w:val="normaltextrun"/>
          <w:rFonts w:cs="Calibri"/>
          <w:color w:val="1F1F1F"/>
          <w:sz w:val="22"/>
          <w:szCs w:val="22"/>
          <w:shd w:val="clear" w:color="auto" w:fill="FFFFFF"/>
          <w:lang w:val="en-GB"/>
        </w:rPr>
        <w:t>shipped</w:t>
      </w:r>
      <w:r w:rsidR="00BD6C37">
        <w:rPr>
          <w:rStyle w:val="normaltextrun"/>
          <w:rFonts w:cs="Calibri"/>
          <w:color w:val="1F1F1F"/>
          <w:sz w:val="22"/>
          <w:szCs w:val="22"/>
          <w:shd w:val="clear" w:color="auto" w:fill="FFFFFF"/>
          <w:lang w:val="en-GB"/>
        </w:rPr>
        <w:t xml:space="preserve"> between the </w:t>
      </w:r>
      <w:r w:rsidR="0044622B">
        <w:rPr>
          <w:rStyle w:val="normaltextrun"/>
          <w:rFonts w:cs="Calibri"/>
          <w:color w:val="1F1F1F"/>
          <w:sz w:val="22"/>
          <w:szCs w:val="22"/>
          <w:shd w:val="clear" w:color="auto" w:fill="FFFFFF"/>
          <w:lang w:val="en-GB"/>
        </w:rPr>
        <w:t>partners. Since two partners (W</w:t>
      </w:r>
      <w:r w:rsidR="008965E1">
        <w:rPr>
          <w:rStyle w:val="normaltextrun"/>
          <w:rFonts w:cs="Calibri"/>
          <w:color w:val="1F1F1F"/>
          <w:sz w:val="22"/>
          <w:szCs w:val="22"/>
          <w:shd w:val="clear" w:color="auto" w:fill="FFFFFF"/>
          <w:lang w:val="en-GB"/>
        </w:rPr>
        <w:t>in</w:t>
      </w:r>
      <w:r w:rsidR="0044622B">
        <w:rPr>
          <w:rStyle w:val="normaltextrun"/>
          <w:rFonts w:cs="Calibri"/>
          <w:color w:val="1F1F1F"/>
          <w:sz w:val="22"/>
          <w:szCs w:val="22"/>
          <w:shd w:val="clear" w:color="auto" w:fill="FFFFFF"/>
          <w:lang w:val="en-GB"/>
        </w:rPr>
        <w:t xml:space="preserve">GD and BLOOM) </w:t>
      </w:r>
      <w:proofErr w:type="gramStart"/>
      <w:r w:rsidR="0044622B">
        <w:rPr>
          <w:rStyle w:val="normaltextrun"/>
          <w:rFonts w:cs="Calibri"/>
          <w:color w:val="1F1F1F"/>
          <w:sz w:val="22"/>
          <w:szCs w:val="22"/>
          <w:shd w:val="clear" w:color="auto" w:fill="FFFFFF"/>
          <w:lang w:val="en-GB"/>
        </w:rPr>
        <w:t xml:space="preserve">are </w:t>
      </w:r>
      <w:r w:rsidR="00694AAC">
        <w:rPr>
          <w:rStyle w:val="normaltextrun"/>
          <w:rFonts w:cs="Calibri"/>
          <w:color w:val="1F1F1F"/>
          <w:sz w:val="22"/>
          <w:szCs w:val="22"/>
          <w:shd w:val="clear" w:color="auto" w:fill="FFFFFF"/>
          <w:lang w:val="en-GB"/>
        </w:rPr>
        <w:t>located in</w:t>
      </w:r>
      <w:proofErr w:type="gramEnd"/>
      <w:r w:rsidR="00694AAC">
        <w:rPr>
          <w:rStyle w:val="normaltextrun"/>
          <w:rFonts w:cs="Calibri"/>
          <w:color w:val="1F1F1F"/>
          <w:sz w:val="22"/>
          <w:szCs w:val="22"/>
          <w:shd w:val="clear" w:color="auto" w:fill="FFFFFF"/>
          <w:lang w:val="en-GB"/>
        </w:rPr>
        <w:t xml:space="preserve"> </w:t>
      </w:r>
      <w:r w:rsidR="00B27AC1">
        <w:rPr>
          <w:rStyle w:val="normaltextrun"/>
          <w:rFonts w:cs="Calibri"/>
          <w:color w:val="1F1F1F"/>
          <w:sz w:val="22"/>
          <w:szCs w:val="22"/>
          <w:shd w:val="clear" w:color="auto" w:fill="FFFFFF"/>
          <w:lang w:val="en-GB"/>
        </w:rPr>
        <w:t>non-EU countries</w:t>
      </w:r>
      <w:ins w:id="10" w:author="Eva Bogelund" w:date="2020-10-16T09:46:00Z">
        <w:r w:rsidR="008965E1">
          <w:rPr>
            <w:rStyle w:val="normaltextrun"/>
            <w:rFonts w:cs="Calibri"/>
            <w:color w:val="1F1F1F"/>
            <w:sz w:val="22"/>
            <w:szCs w:val="22"/>
            <w:shd w:val="clear" w:color="auto" w:fill="FFFFFF"/>
            <w:lang w:val="en-GB"/>
          </w:rPr>
          <w:t>,</w:t>
        </w:r>
      </w:ins>
      <w:r w:rsidR="00B27AC1">
        <w:rPr>
          <w:rStyle w:val="normaltextrun"/>
          <w:rFonts w:cs="Calibri"/>
          <w:color w:val="1F1F1F"/>
          <w:sz w:val="22"/>
          <w:szCs w:val="22"/>
          <w:shd w:val="clear" w:color="auto" w:fill="FFFFFF"/>
          <w:lang w:val="en-GB"/>
        </w:rPr>
        <w:t xml:space="preserve"> </w:t>
      </w:r>
      <w:r w:rsidR="00694AAC">
        <w:rPr>
          <w:rStyle w:val="normaltextrun"/>
          <w:rFonts w:cs="Calibri"/>
          <w:color w:val="1F1F1F"/>
          <w:sz w:val="22"/>
          <w:szCs w:val="22"/>
          <w:shd w:val="clear" w:color="auto" w:fill="FFFFFF"/>
          <w:lang w:val="en-GB"/>
        </w:rPr>
        <w:t>Switzerland</w:t>
      </w:r>
      <w:r w:rsidR="006D1F93">
        <w:rPr>
          <w:rStyle w:val="normaltextrun"/>
          <w:rFonts w:cs="Calibri"/>
          <w:color w:val="1F1F1F"/>
          <w:sz w:val="22"/>
          <w:szCs w:val="22"/>
          <w:shd w:val="clear" w:color="auto" w:fill="FFFFFF"/>
          <w:lang w:val="en-GB"/>
        </w:rPr>
        <w:t xml:space="preserve">, </w:t>
      </w:r>
      <w:r w:rsidR="005E27A6">
        <w:rPr>
          <w:rStyle w:val="normaltextrun"/>
          <w:rFonts w:cs="Calibri"/>
          <w:color w:val="1F1F1F"/>
          <w:sz w:val="22"/>
          <w:szCs w:val="22"/>
          <w:shd w:val="clear" w:color="auto" w:fill="FFFFFF"/>
          <w:lang w:val="en-GB"/>
        </w:rPr>
        <w:t>several</w:t>
      </w:r>
      <w:r w:rsidR="00A55B99">
        <w:rPr>
          <w:rStyle w:val="normaltextrun"/>
          <w:rFonts w:cs="Calibri"/>
          <w:color w:val="1F1F1F"/>
          <w:sz w:val="22"/>
          <w:szCs w:val="22"/>
          <w:shd w:val="clear" w:color="auto" w:fill="FFFFFF"/>
          <w:lang w:val="en-GB"/>
        </w:rPr>
        <w:t xml:space="preserve"> </w:t>
      </w:r>
      <w:r w:rsidR="00DF1FB4">
        <w:rPr>
          <w:rStyle w:val="normaltextrun"/>
          <w:rFonts w:cs="Calibri"/>
          <w:color w:val="1F1F1F"/>
          <w:sz w:val="22"/>
          <w:szCs w:val="22"/>
          <w:shd w:val="clear" w:color="auto" w:fill="FFFFFF"/>
          <w:lang w:val="en-GB"/>
        </w:rPr>
        <w:t>aspect</w:t>
      </w:r>
      <w:ins w:id="11" w:author="Eva Bogelund" w:date="2020-10-16T09:46:00Z">
        <w:r w:rsidR="008965E1">
          <w:rPr>
            <w:rStyle w:val="normaltextrun"/>
            <w:rFonts w:cs="Calibri"/>
            <w:color w:val="1F1F1F"/>
            <w:sz w:val="22"/>
            <w:szCs w:val="22"/>
            <w:shd w:val="clear" w:color="auto" w:fill="FFFFFF"/>
            <w:lang w:val="en-GB"/>
          </w:rPr>
          <w:t>s</w:t>
        </w:r>
      </w:ins>
      <w:r w:rsidR="00DF1FB4">
        <w:rPr>
          <w:rStyle w:val="normaltextrun"/>
          <w:rFonts w:cs="Calibri"/>
          <w:color w:val="1F1F1F"/>
          <w:sz w:val="22"/>
          <w:szCs w:val="22"/>
          <w:shd w:val="clear" w:color="auto" w:fill="FFFFFF"/>
          <w:lang w:val="en-GB"/>
        </w:rPr>
        <w:t xml:space="preserve"> </w:t>
      </w:r>
      <w:r w:rsidR="006D1F93" w:rsidRPr="00E97160">
        <w:rPr>
          <w:rStyle w:val="normaltextrun"/>
          <w:rFonts w:cs="Calibri"/>
          <w:color w:val="1F1F1F"/>
          <w:sz w:val="22"/>
          <w:szCs w:val="22"/>
          <w:lang w:val="en-GB"/>
        </w:rPr>
        <w:t>need to be covered</w:t>
      </w:r>
      <w:r w:rsidR="00DF1FB4" w:rsidRPr="00E97160">
        <w:rPr>
          <w:rStyle w:val="normaltextrun"/>
          <w:rFonts w:cs="Calibri"/>
          <w:color w:val="1F1F1F"/>
          <w:sz w:val="22"/>
          <w:szCs w:val="22"/>
          <w:lang w:val="en-GB"/>
        </w:rPr>
        <w:t xml:space="preserve">. </w:t>
      </w:r>
      <w:r w:rsidR="005E27A6" w:rsidRPr="00E97160">
        <w:rPr>
          <w:rStyle w:val="normaltextrun"/>
          <w:rFonts w:cs="Calibri"/>
          <w:color w:val="1F1F1F"/>
          <w:sz w:val="22"/>
          <w:szCs w:val="22"/>
          <w:lang w:val="en-GB"/>
        </w:rPr>
        <w:t>This is documented within t</w:t>
      </w:r>
      <w:r w:rsidRPr="00E97160">
        <w:rPr>
          <w:rStyle w:val="normaltextrun"/>
          <w:rFonts w:cs="Calibri"/>
          <w:color w:val="1F1F1F"/>
          <w:sz w:val="22"/>
          <w:szCs w:val="22"/>
          <w:lang w:val="en-GB"/>
        </w:rPr>
        <w:t>his deliverable</w:t>
      </w:r>
      <w:r w:rsidR="001F4955" w:rsidRPr="00E97160">
        <w:rPr>
          <w:rStyle w:val="normaltextrun"/>
          <w:rFonts w:cs="Calibri"/>
          <w:color w:val="1F1F1F"/>
          <w:sz w:val="22"/>
          <w:szCs w:val="22"/>
          <w:lang w:val="en-GB"/>
        </w:rPr>
        <w:t>,</w:t>
      </w:r>
      <w:r w:rsidRPr="00E97160">
        <w:rPr>
          <w:rStyle w:val="normaltextrun"/>
          <w:rFonts w:cs="Calibri"/>
          <w:color w:val="1F1F1F"/>
          <w:sz w:val="22"/>
          <w:szCs w:val="22"/>
          <w:lang w:val="en-GB"/>
        </w:rPr>
        <w:t xml:space="preserve"> D1</w:t>
      </w:r>
      <w:r w:rsidR="000849B4" w:rsidRPr="00E97160">
        <w:rPr>
          <w:rStyle w:val="normaltextrun"/>
          <w:rFonts w:cs="Calibri"/>
          <w:color w:val="1F1F1F"/>
          <w:sz w:val="22"/>
          <w:szCs w:val="22"/>
          <w:lang w:val="en-GB"/>
        </w:rPr>
        <w:t>.2</w:t>
      </w:r>
      <w:r w:rsidRPr="00E97160">
        <w:rPr>
          <w:rStyle w:val="normaltextrun"/>
          <w:rFonts w:cs="Calibri"/>
          <w:color w:val="1F1F1F"/>
          <w:sz w:val="22"/>
          <w:szCs w:val="22"/>
          <w:lang w:val="en-GB"/>
        </w:rPr>
        <w:t xml:space="preserve"> concern</w:t>
      </w:r>
      <w:r w:rsidR="005E27A6" w:rsidRPr="00E97160">
        <w:rPr>
          <w:rStyle w:val="normaltextrun"/>
          <w:rFonts w:cs="Calibri"/>
          <w:color w:val="1F1F1F"/>
          <w:sz w:val="22"/>
          <w:szCs w:val="22"/>
          <w:lang w:val="en-GB"/>
        </w:rPr>
        <w:t>ing</w:t>
      </w:r>
      <w:r w:rsidRPr="00E97160">
        <w:rPr>
          <w:rStyle w:val="normaltextrun"/>
          <w:rFonts w:cs="Calibri"/>
          <w:color w:val="1F1F1F"/>
          <w:sz w:val="22"/>
          <w:szCs w:val="22"/>
          <w:lang w:val="en-GB"/>
        </w:rPr>
        <w:t xml:space="preserve"> the </w:t>
      </w:r>
      <w:r w:rsidR="00FD20B6" w:rsidRPr="00E97160">
        <w:rPr>
          <w:rStyle w:val="normaltextrun"/>
          <w:rFonts w:cs="Calibri"/>
          <w:color w:val="1F1F1F"/>
          <w:sz w:val="22"/>
          <w:szCs w:val="22"/>
          <w:lang w:val="en-GB"/>
        </w:rPr>
        <w:t>NEC – Requirement No.</w:t>
      </w:r>
      <w:r w:rsidR="008349E4" w:rsidRPr="00E97160">
        <w:rPr>
          <w:rStyle w:val="normaltextrun"/>
          <w:rFonts w:cs="Calibri"/>
          <w:color w:val="1F1F1F"/>
          <w:sz w:val="22"/>
          <w:szCs w:val="22"/>
          <w:lang w:val="en-GB"/>
        </w:rPr>
        <w:t>2</w:t>
      </w:r>
      <w:r w:rsidR="00FD20B6" w:rsidRPr="00E97160">
        <w:rPr>
          <w:rStyle w:val="normaltextrun"/>
          <w:rFonts w:cs="Calibri"/>
          <w:color w:val="1F1F1F"/>
          <w:sz w:val="22"/>
          <w:szCs w:val="22"/>
          <w:lang w:val="en-GB"/>
        </w:rPr>
        <w:t xml:space="preserve"> </w:t>
      </w:r>
      <w:r w:rsidR="008349E4" w:rsidRPr="00E97160">
        <w:rPr>
          <w:rStyle w:val="normaltextrun"/>
          <w:rFonts w:cs="Calibri"/>
          <w:color w:val="1F1F1F"/>
          <w:sz w:val="22"/>
          <w:szCs w:val="22"/>
          <w:lang w:val="en-GB"/>
        </w:rPr>
        <w:t>covering the type of materials that IDEALFUEL will transport</w:t>
      </w:r>
      <w:r w:rsidR="001A5E9F" w:rsidRPr="00E97160">
        <w:rPr>
          <w:rStyle w:val="normaltextrun"/>
          <w:rFonts w:cs="Calibri"/>
          <w:color w:val="1F1F1F"/>
          <w:sz w:val="22"/>
          <w:szCs w:val="22"/>
          <w:lang w:val="en-GB"/>
        </w:rPr>
        <w:t xml:space="preserve"> </w:t>
      </w:r>
      <w:r w:rsidR="008349E4" w:rsidRPr="00E97160">
        <w:rPr>
          <w:rStyle w:val="normaltextrun"/>
          <w:rFonts w:cs="Calibri"/>
          <w:color w:val="1F1F1F"/>
          <w:sz w:val="22"/>
          <w:szCs w:val="22"/>
          <w:lang w:val="en-GB"/>
        </w:rPr>
        <w:t>between the partners</w:t>
      </w:r>
      <w:r w:rsidR="0054690B" w:rsidRPr="00E97160">
        <w:rPr>
          <w:rStyle w:val="normaltextrun"/>
          <w:rFonts w:cs="Calibri"/>
          <w:color w:val="1F1F1F"/>
          <w:sz w:val="22"/>
          <w:szCs w:val="22"/>
          <w:lang w:val="en-GB"/>
        </w:rPr>
        <w:t xml:space="preserve"> within </w:t>
      </w:r>
      <w:r w:rsidRPr="00E97160">
        <w:rPr>
          <w:rStyle w:val="normaltextrun"/>
          <w:rFonts w:cs="Calibri"/>
          <w:color w:val="1F1F1F"/>
          <w:sz w:val="22"/>
          <w:szCs w:val="22"/>
          <w:lang w:val="en-GB"/>
        </w:rPr>
        <w:t>the IDEALFUEL project</w:t>
      </w:r>
      <w:r w:rsidR="001F4955" w:rsidRPr="00E97160">
        <w:rPr>
          <w:rStyle w:val="normaltextrun"/>
          <w:rFonts w:cs="Calibri"/>
          <w:color w:val="1F1F1F"/>
          <w:sz w:val="22"/>
          <w:szCs w:val="22"/>
          <w:lang w:val="en-GB"/>
        </w:rPr>
        <w:t xml:space="preserve"> and its partner deliverable D1.</w:t>
      </w:r>
      <w:r w:rsidR="008349E4" w:rsidRPr="00E97160">
        <w:rPr>
          <w:rStyle w:val="normaltextrun"/>
          <w:rFonts w:cs="Calibri"/>
          <w:color w:val="1F1F1F"/>
          <w:sz w:val="22"/>
          <w:szCs w:val="22"/>
          <w:lang w:val="en-GB"/>
        </w:rPr>
        <w:t>1</w:t>
      </w:r>
      <w:r w:rsidR="001F4955" w:rsidRPr="00E97160">
        <w:rPr>
          <w:rStyle w:val="normaltextrun"/>
          <w:rFonts w:cs="Calibri"/>
          <w:color w:val="1F1F1F"/>
          <w:sz w:val="22"/>
          <w:szCs w:val="22"/>
          <w:lang w:val="en-GB"/>
        </w:rPr>
        <w:t xml:space="preserve"> </w:t>
      </w:r>
      <w:r w:rsidR="00385E7D" w:rsidRPr="00E97160">
        <w:rPr>
          <w:rStyle w:val="normaltextrun"/>
          <w:rFonts w:cs="Calibri"/>
          <w:color w:val="1F1F1F"/>
          <w:sz w:val="22"/>
          <w:szCs w:val="22"/>
          <w:lang w:val="en-GB"/>
        </w:rPr>
        <w:t>showing that the partners</w:t>
      </w:r>
      <w:r w:rsidR="00491B3B" w:rsidRPr="00E97160">
        <w:rPr>
          <w:rStyle w:val="normaltextrun"/>
          <w:rFonts w:cs="Calibri"/>
          <w:color w:val="1F1F1F"/>
          <w:sz w:val="22"/>
          <w:szCs w:val="22"/>
          <w:lang w:val="en-GB"/>
        </w:rPr>
        <w:t xml:space="preserve"> obtain and keep copies on file of import/export authorizations as required by national and EU legislation</w:t>
      </w:r>
      <w:r w:rsidR="00E97160" w:rsidRPr="00E97160">
        <w:rPr>
          <w:rStyle w:val="normaltextrun"/>
          <w:rFonts w:cs="Calibri"/>
          <w:color w:val="1F1F1F"/>
          <w:sz w:val="22"/>
          <w:szCs w:val="22"/>
          <w:lang w:val="en-GB"/>
        </w:rPr>
        <w:t xml:space="preserve">. </w:t>
      </w:r>
      <w:r w:rsidRPr="00E97160">
        <w:rPr>
          <w:rStyle w:val="normaltextrun"/>
          <w:rFonts w:cs="Calibri"/>
          <w:color w:val="1F1F1F"/>
          <w:sz w:val="22"/>
          <w:szCs w:val="22"/>
          <w:lang w:val="en-GB"/>
        </w:rPr>
        <w:t>There are no deviations from the description of this deliverable as given in Annex 1 of the Grant Agreement.</w:t>
      </w:r>
      <w:r>
        <w:rPr>
          <w:rStyle w:val="eop"/>
          <w:rFonts w:cs="Calibri"/>
          <w:color w:val="1F1F1F"/>
          <w:sz w:val="22"/>
          <w:szCs w:val="22"/>
          <w:shd w:val="clear" w:color="auto" w:fill="FFFFFF"/>
        </w:rPr>
        <w:t> </w:t>
      </w:r>
    </w:p>
    <w:p w14:paraId="7BEA52EF" w14:textId="77777777" w:rsidR="00581868" w:rsidRPr="0045629F" w:rsidRDefault="00581868" w:rsidP="00581868">
      <w:pPr>
        <w:rPr>
          <w:color w:val="FF0000"/>
          <w:lang w:val="en-GB"/>
        </w:rPr>
      </w:pPr>
    </w:p>
    <w:p w14:paraId="677CA849" w14:textId="77777777" w:rsidR="00581868" w:rsidRPr="0045629F" w:rsidRDefault="00581868" w:rsidP="00581868">
      <w:pPr>
        <w:rPr>
          <w:color w:val="FF0000"/>
          <w:lang w:val="en-GB"/>
        </w:rPr>
      </w:pPr>
    </w:p>
    <w:p w14:paraId="17422EA1" w14:textId="77777777" w:rsidR="00581868" w:rsidRPr="0045629F" w:rsidRDefault="00581868" w:rsidP="00581868">
      <w:pPr>
        <w:rPr>
          <w:color w:val="FF0000"/>
          <w:lang w:val="en-GB"/>
        </w:rPr>
      </w:pPr>
    </w:p>
    <w:p w14:paraId="610398B9" w14:textId="77777777" w:rsidR="00581868" w:rsidRPr="0045629F" w:rsidRDefault="00581868" w:rsidP="00581868">
      <w:pPr>
        <w:rPr>
          <w:color w:val="FF0000"/>
          <w:lang w:val="en-GB"/>
        </w:rPr>
      </w:pPr>
    </w:p>
    <w:p w14:paraId="6206E0EC" w14:textId="77777777" w:rsidR="00581868" w:rsidRPr="0045629F" w:rsidRDefault="00581868" w:rsidP="00581868">
      <w:pPr>
        <w:rPr>
          <w:color w:val="FF0000"/>
          <w:lang w:val="en-GB"/>
        </w:rPr>
      </w:pPr>
    </w:p>
    <w:p w14:paraId="3CEFB745" w14:textId="77777777" w:rsidR="00581868" w:rsidRPr="0045629F" w:rsidRDefault="00581868" w:rsidP="00581868">
      <w:pPr>
        <w:rPr>
          <w:color w:val="FF0000"/>
          <w:lang w:val="en-GB"/>
        </w:rPr>
      </w:pPr>
    </w:p>
    <w:p w14:paraId="53569D5E" w14:textId="77777777" w:rsidR="00581868" w:rsidRPr="0045629F" w:rsidRDefault="00581868" w:rsidP="00581868">
      <w:pPr>
        <w:rPr>
          <w:color w:val="FF0000"/>
          <w:lang w:val="en-GB"/>
        </w:rPr>
      </w:pPr>
    </w:p>
    <w:p w14:paraId="3CE00E0B" w14:textId="77777777" w:rsidR="00581868" w:rsidRPr="0045629F" w:rsidRDefault="00581868" w:rsidP="00581868">
      <w:pPr>
        <w:rPr>
          <w:color w:val="FF0000"/>
          <w:lang w:val="en-GB"/>
        </w:rPr>
      </w:pPr>
    </w:p>
    <w:p w14:paraId="7A878F3D" w14:textId="14B1E5A4" w:rsidR="00581868" w:rsidRPr="0045629F" w:rsidRDefault="002B3D1A" w:rsidP="002B3D1A">
      <w:pPr>
        <w:tabs>
          <w:tab w:val="left" w:pos="3465"/>
        </w:tabs>
        <w:rPr>
          <w:color w:val="FF0000"/>
          <w:lang w:val="en-GB"/>
        </w:rPr>
      </w:pPr>
      <w:r w:rsidRPr="0045629F">
        <w:rPr>
          <w:color w:val="FF0000"/>
          <w:lang w:val="en-GB"/>
        </w:rPr>
        <w:tab/>
      </w:r>
    </w:p>
    <w:p w14:paraId="3D8F0FCC" w14:textId="77777777" w:rsidR="00581868" w:rsidRPr="0045629F" w:rsidRDefault="00581868" w:rsidP="00581868">
      <w:pPr>
        <w:rPr>
          <w:color w:val="FF0000"/>
          <w:lang w:val="en-GB"/>
        </w:rPr>
      </w:pPr>
    </w:p>
    <w:p w14:paraId="345DC9AB" w14:textId="77777777" w:rsidR="00581868" w:rsidRPr="0045629F" w:rsidRDefault="00581868" w:rsidP="00581868">
      <w:pPr>
        <w:rPr>
          <w:color w:val="FF0000"/>
          <w:lang w:val="en-GB"/>
        </w:rPr>
      </w:pPr>
    </w:p>
    <w:p w14:paraId="0D0E86AE" w14:textId="77777777" w:rsidR="00581868" w:rsidRPr="0045629F" w:rsidRDefault="00581868" w:rsidP="00581868">
      <w:pPr>
        <w:rPr>
          <w:color w:val="FF0000"/>
          <w:lang w:val="en-GB"/>
        </w:rPr>
      </w:pPr>
    </w:p>
    <w:p w14:paraId="015187B9" w14:textId="77777777" w:rsidR="00581868" w:rsidRPr="0045629F" w:rsidRDefault="00581868" w:rsidP="00581868">
      <w:pPr>
        <w:rPr>
          <w:color w:val="FF0000"/>
          <w:lang w:val="en-GB"/>
        </w:rPr>
      </w:pPr>
    </w:p>
    <w:p w14:paraId="32B5A20B" w14:textId="77777777" w:rsidR="00581868" w:rsidRPr="0045629F" w:rsidRDefault="00581868" w:rsidP="00581868">
      <w:pPr>
        <w:rPr>
          <w:color w:val="FF0000"/>
          <w:lang w:val="en-GB"/>
        </w:rPr>
      </w:pPr>
    </w:p>
    <w:p w14:paraId="7D164E4B" w14:textId="77777777" w:rsidR="00581868" w:rsidRPr="0045629F" w:rsidRDefault="00581868" w:rsidP="00581868">
      <w:pPr>
        <w:rPr>
          <w:color w:val="FF0000"/>
          <w:lang w:val="en-GB"/>
        </w:rPr>
      </w:pPr>
    </w:p>
    <w:p w14:paraId="3B86AA31" w14:textId="77777777" w:rsidR="00AF6EDB" w:rsidRPr="0045629F" w:rsidRDefault="00AF6EDB" w:rsidP="00AF6EDB">
      <w:pPr>
        <w:rPr>
          <w:color w:val="FF0000"/>
          <w:lang w:val="en-GB"/>
        </w:rPr>
      </w:pPr>
    </w:p>
    <w:p w14:paraId="383BF97C" w14:textId="77777777" w:rsidR="00AF6EDB" w:rsidRPr="0045629F" w:rsidRDefault="00AF6EDB" w:rsidP="00AF6EDB">
      <w:pPr>
        <w:rPr>
          <w:color w:val="FF0000"/>
          <w:lang w:val="en-GB"/>
        </w:rPr>
      </w:pPr>
    </w:p>
    <w:p w14:paraId="6FDEE229" w14:textId="77777777" w:rsidR="00AF6EDB" w:rsidRPr="0045629F" w:rsidRDefault="00AF6EDB" w:rsidP="00AF6EDB">
      <w:pPr>
        <w:rPr>
          <w:color w:val="FF0000"/>
          <w:lang w:val="en-GB"/>
        </w:rPr>
      </w:pPr>
    </w:p>
    <w:p w14:paraId="5497301C" w14:textId="77777777" w:rsidR="00AF6EDB" w:rsidRPr="0045629F" w:rsidRDefault="00AF6EDB" w:rsidP="00AF6EDB">
      <w:pPr>
        <w:rPr>
          <w:color w:val="FF0000"/>
          <w:lang w:val="en-GB"/>
        </w:rPr>
      </w:pPr>
    </w:p>
    <w:p w14:paraId="471D8DB2" w14:textId="77777777" w:rsidR="00AF6EDB" w:rsidRPr="0045629F" w:rsidRDefault="00AF6EDB" w:rsidP="00AF6EDB">
      <w:pPr>
        <w:rPr>
          <w:color w:val="FF0000"/>
          <w:lang w:val="en-GB"/>
        </w:rPr>
      </w:pPr>
    </w:p>
    <w:p w14:paraId="53D1B23D" w14:textId="77777777" w:rsidR="00017D36" w:rsidRPr="0045629F" w:rsidRDefault="00017D36">
      <w:pPr>
        <w:spacing w:after="160" w:line="259" w:lineRule="auto"/>
        <w:jc w:val="left"/>
        <w:rPr>
          <w:color w:val="FF0000"/>
          <w:lang w:val="en-GB"/>
        </w:rPr>
      </w:pPr>
      <w:r w:rsidRPr="0045629F">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C31319" w:rsidRDefault="00AF6EDB" w:rsidP="00581868">
          <w:pPr>
            <w:rPr>
              <w:rStyle w:val="Heading1Char"/>
              <w:bCs/>
              <w:lang w:val="en-GB"/>
            </w:rPr>
          </w:pPr>
          <w:r w:rsidRPr="00C31319">
            <w:rPr>
              <w:rStyle w:val="Heading1Char"/>
              <w:bCs/>
              <w:lang w:val="en-GB"/>
            </w:rPr>
            <w:t>Contents</w:t>
          </w:r>
        </w:p>
        <w:p w14:paraId="0B763961" w14:textId="1057ADBF" w:rsidR="000E547A" w:rsidRDefault="00AF6EDB">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r w:rsidRPr="0045629F">
            <w:rPr>
              <w:lang w:val="en-GB"/>
            </w:rPr>
            <w:fldChar w:fldCharType="begin"/>
          </w:r>
          <w:r w:rsidRPr="0045629F">
            <w:rPr>
              <w:lang w:val="en-GB"/>
            </w:rPr>
            <w:instrText xml:space="preserve"> TOC \o "1-3" \h \z \u </w:instrText>
          </w:r>
          <w:r w:rsidRPr="0045629F">
            <w:rPr>
              <w:lang w:val="en-GB"/>
            </w:rPr>
            <w:fldChar w:fldCharType="separate"/>
          </w:r>
          <w:hyperlink w:anchor="_Toc53576458" w:history="1">
            <w:r w:rsidR="000E547A" w:rsidRPr="00057678">
              <w:rPr>
                <w:rStyle w:val="Hyperlink"/>
                <w:noProof/>
              </w:rPr>
              <w:t>1</w:t>
            </w:r>
            <w:r w:rsidR="000E547A">
              <w:rPr>
                <w:rFonts w:asciiTheme="minorHAnsi" w:eastAsiaTheme="minorEastAsia" w:hAnsiTheme="minorHAnsi" w:cstheme="minorBidi"/>
                <w:noProof/>
                <w:color w:val="auto"/>
                <w:sz w:val="22"/>
                <w:szCs w:val="22"/>
                <w:lang w:val="nl-NL" w:eastAsia="nl-NL"/>
              </w:rPr>
              <w:tab/>
            </w:r>
            <w:r w:rsidR="000E547A" w:rsidRPr="00057678">
              <w:rPr>
                <w:rStyle w:val="Hyperlink"/>
                <w:noProof/>
              </w:rPr>
              <w:t>Introduction</w:t>
            </w:r>
            <w:r w:rsidR="000E547A">
              <w:rPr>
                <w:noProof/>
                <w:webHidden/>
              </w:rPr>
              <w:tab/>
            </w:r>
            <w:r w:rsidR="000E547A">
              <w:rPr>
                <w:noProof/>
                <w:webHidden/>
              </w:rPr>
              <w:fldChar w:fldCharType="begin"/>
            </w:r>
            <w:r w:rsidR="000E547A">
              <w:rPr>
                <w:noProof/>
                <w:webHidden/>
              </w:rPr>
              <w:instrText xml:space="preserve"> PAGEREF _Toc53576458 \h </w:instrText>
            </w:r>
            <w:r w:rsidR="000E547A">
              <w:rPr>
                <w:noProof/>
                <w:webHidden/>
              </w:rPr>
            </w:r>
            <w:r w:rsidR="000E547A">
              <w:rPr>
                <w:noProof/>
                <w:webHidden/>
              </w:rPr>
              <w:fldChar w:fldCharType="separate"/>
            </w:r>
            <w:r w:rsidR="000E547A">
              <w:rPr>
                <w:noProof/>
                <w:webHidden/>
              </w:rPr>
              <w:t>5</w:t>
            </w:r>
            <w:r w:rsidR="000E547A">
              <w:rPr>
                <w:noProof/>
                <w:webHidden/>
              </w:rPr>
              <w:fldChar w:fldCharType="end"/>
            </w:r>
          </w:hyperlink>
        </w:p>
        <w:p w14:paraId="5183EAD2" w14:textId="3D268B7D" w:rsidR="000E547A" w:rsidRDefault="00E76337">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53576459" w:history="1">
            <w:r w:rsidR="000E547A" w:rsidRPr="00057678">
              <w:rPr>
                <w:rStyle w:val="Hyperlink"/>
                <w:noProof/>
              </w:rPr>
              <w:t>2</w:t>
            </w:r>
            <w:r w:rsidR="000E547A">
              <w:rPr>
                <w:rFonts w:asciiTheme="minorHAnsi" w:eastAsiaTheme="minorEastAsia" w:hAnsiTheme="minorHAnsi" w:cstheme="minorBidi"/>
                <w:noProof/>
                <w:color w:val="auto"/>
                <w:sz w:val="22"/>
                <w:szCs w:val="22"/>
                <w:lang w:val="nl-NL" w:eastAsia="nl-NL"/>
              </w:rPr>
              <w:tab/>
            </w:r>
            <w:r w:rsidR="000E547A" w:rsidRPr="00057678">
              <w:rPr>
                <w:rStyle w:val="Hyperlink"/>
                <w:noProof/>
              </w:rPr>
              <w:t>Approach</w:t>
            </w:r>
            <w:r w:rsidR="000E547A">
              <w:rPr>
                <w:noProof/>
                <w:webHidden/>
              </w:rPr>
              <w:tab/>
            </w:r>
            <w:r w:rsidR="000E547A">
              <w:rPr>
                <w:noProof/>
                <w:webHidden/>
              </w:rPr>
              <w:fldChar w:fldCharType="begin"/>
            </w:r>
            <w:r w:rsidR="000E547A">
              <w:rPr>
                <w:noProof/>
                <w:webHidden/>
              </w:rPr>
              <w:instrText xml:space="preserve"> PAGEREF _Toc53576459 \h </w:instrText>
            </w:r>
            <w:r w:rsidR="000E547A">
              <w:rPr>
                <w:noProof/>
                <w:webHidden/>
              </w:rPr>
            </w:r>
            <w:r w:rsidR="000E547A">
              <w:rPr>
                <w:noProof/>
                <w:webHidden/>
              </w:rPr>
              <w:fldChar w:fldCharType="separate"/>
            </w:r>
            <w:r w:rsidR="000E547A">
              <w:rPr>
                <w:noProof/>
                <w:webHidden/>
              </w:rPr>
              <w:t>6</w:t>
            </w:r>
            <w:r w:rsidR="000E547A">
              <w:rPr>
                <w:noProof/>
                <w:webHidden/>
              </w:rPr>
              <w:fldChar w:fldCharType="end"/>
            </w:r>
          </w:hyperlink>
        </w:p>
        <w:p w14:paraId="4CD4570D" w14:textId="71E5DBFE" w:rsidR="000E547A" w:rsidRDefault="00E76337">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3576460" w:history="1">
            <w:r w:rsidR="000E547A" w:rsidRPr="00057678">
              <w:rPr>
                <w:rStyle w:val="Hyperlink"/>
                <w:noProof/>
              </w:rPr>
              <w:t>2.1</w:t>
            </w:r>
            <w:r w:rsidR="000E547A">
              <w:rPr>
                <w:rFonts w:asciiTheme="minorHAnsi" w:eastAsiaTheme="minorEastAsia" w:hAnsiTheme="minorHAnsi" w:cstheme="minorBidi"/>
                <w:noProof/>
                <w:color w:val="auto"/>
                <w:sz w:val="22"/>
                <w:szCs w:val="22"/>
                <w:lang w:val="nl-NL" w:eastAsia="nl-NL"/>
              </w:rPr>
              <w:tab/>
            </w:r>
            <w:r w:rsidR="000E547A" w:rsidRPr="00057678">
              <w:rPr>
                <w:rStyle w:val="Hyperlink"/>
                <w:noProof/>
              </w:rPr>
              <w:t>Documentation of the material exchange</w:t>
            </w:r>
            <w:r w:rsidR="000E547A">
              <w:rPr>
                <w:noProof/>
                <w:webHidden/>
              </w:rPr>
              <w:tab/>
            </w:r>
            <w:r w:rsidR="000E547A">
              <w:rPr>
                <w:noProof/>
                <w:webHidden/>
              </w:rPr>
              <w:fldChar w:fldCharType="begin"/>
            </w:r>
            <w:r w:rsidR="000E547A">
              <w:rPr>
                <w:noProof/>
                <w:webHidden/>
              </w:rPr>
              <w:instrText xml:space="preserve"> PAGEREF _Toc53576460 \h </w:instrText>
            </w:r>
            <w:r w:rsidR="000E547A">
              <w:rPr>
                <w:noProof/>
                <w:webHidden/>
              </w:rPr>
            </w:r>
            <w:r w:rsidR="000E547A">
              <w:rPr>
                <w:noProof/>
                <w:webHidden/>
              </w:rPr>
              <w:fldChar w:fldCharType="separate"/>
            </w:r>
            <w:r w:rsidR="000E547A">
              <w:rPr>
                <w:noProof/>
                <w:webHidden/>
              </w:rPr>
              <w:t>6</w:t>
            </w:r>
            <w:r w:rsidR="000E547A">
              <w:rPr>
                <w:noProof/>
                <w:webHidden/>
              </w:rPr>
              <w:fldChar w:fldCharType="end"/>
            </w:r>
          </w:hyperlink>
        </w:p>
        <w:p w14:paraId="091C629F" w14:textId="61627487" w:rsidR="000E547A" w:rsidRDefault="00E76337">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3576461" w:history="1">
            <w:r w:rsidR="000E547A" w:rsidRPr="00057678">
              <w:rPr>
                <w:rStyle w:val="Hyperlink"/>
                <w:noProof/>
              </w:rPr>
              <w:t>2.2</w:t>
            </w:r>
            <w:r w:rsidR="000E547A">
              <w:rPr>
                <w:rFonts w:asciiTheme="minorHAnsi" w:eastAsiaTheme="minorEastAsia" w:hAnsiTheme="minorHAnsi" w:cstheme="minorBidi"/>
                <w:noProof/>
                <w:color w:val="auto"/>
                <w:sz w:val="22"/>
                <w:szCs w:val="22"/>
                <w:lang w:val="nl-NL" w:eastAsia="nl-NL"/>
              </w:rPr>
              <w:tab/>
            </w:r>
            <w:r w:rsidR="000E547A" w:rsidRPr="00057678">
              <w:rPr>
                <w:rStyle w:val="Hyperlink"/>
                <w:noProof/>
              </w:rPr>
              <w:t>Procedure to exchange project-related material</w:t>
            </w:r>
            <w:r w:rsidR="000E547A">
              <w:rPr>
                <w:noProof/>
                <w:webHidden/>
              </w:rPr>
              <w:tab/>
            </w:r>
            <w:r w:rsidR="000E547A">
              <w:rPr>
                <w:noProof/>
                <w:webHidden/>
              </w:rPr>
              <w:fldChar w:fldCharType="begin"/>
            </w:r>
            <w:r w:rsidR="000E547A">
              <w:rPr>
                <w:noProof/>
                <w:webHidden/>
              </w:rPr>
              <w:instrText xml:space="preserve"> PAGEREF _Toc53576461 \h </w:instrText>
            </w:r>
            <w:r w:rsidR="000E547A">
              <w:rPr>
                <w:noProof/>
                <w:webHidden/>
              </w:rPr>
            </w:r>
            <w:r w:rsidR="000E547A">
              <w:rPr>
                <w:noProof/>
                <w:webHidden/>
              </w:rPr>
              <w:fldChar w:fldCharType="separate"/>
            </w:r>
            <w:r w:rsidR="000E547A">
              <w:rPr>
                <w:noProof/>
                <w:webHidden/>
              </w:rPr>
              <w:t>6</w:t>
            </w:r>
            <w:r w:rsidR="000E547A">
              <w:rPr>
                <w:noProof/>
                <w:webHidden/>
              </w:rPr>
              <w:fldChar w:fldCharType="end"/>
            </w:r>
          </w:hyperlink>
        </w:p>
        <w:p w14:paraId="21001986" w14:textId="02201328" w:rsidR="000E547A" w:rsidRDefault="00E76337">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53576462" w:history="1">
            <w:r w:rsidR="000E547A" w:rsidRPr="00057678">
              <w:rPr>
                <w:rStyle w:val="Hyperlink"/>
                <w:noProof/>
              </w:rPr>
              <w:t>3</w:t>
            </w:r>
            <w:r w:rsidR="000E547A">
              <w:rPr>
                <w:rFonts w:asciiTheme="minorHAnsi" w:eastAsiaTheme="minorEastAsia" w:hAnsiTheme="minorHAnsi" w:cstheme="minorBidi"/>
                <w:noProof/>
                <w:color w:val="auto"/>
                <w:sz w:val="22"/>
                <w:szCs w:val="22"/>
                <w:lang w:val="nl-NL" w:eastAsia="nl-NL"/>
              </w:rPr>
              <w:tab/>
            </w:r>
            <w:r w:rsidR="000E547A" w:rsidRPr="00057678">
              <w:rPr>
                <w:rStyle w:val="Hyperlink"/>
                <w:noProof/>
              </w:rPr>
              <w:t>Discussion and Conclusions</w:t>
            </w:r>
            <w:r w:rsidR="000E547A">
              <w:rPr>
                <w:noProof/>
                <w:webHidden/>
              </w:rPr>
              <w:tab/>
            </w:r>
            <w:r w:rsidR="000E547A">
              <w:rPr>
                <w:noProof/>
                <w:webHidden/>
              </w:rPr>
              <w:fldChar w:fldCharType="begin"/>
            </w:r>
            <w:r w:rsidR="000E547A">
              <w:rPr>
                <w:noProof/>
                <w:webHidden/>
              </w:rPr>
              <w:instrText xml:space="preserve"> PAGEREF _Toc53576462 \h </w:instrText>
            </w:r>
            <w:r w:rsidR="000E547A">
              <w:rPr>
                <w:noProof/>
                <w:webHidden/>
              </w:rPr>
            </w:r>
            <w:r w:rsidR="000E547A">
              <w:rPr>
                <w:noProof/>
                <w:webHidden/>
              </w:rPr>
              <w:fldChar w:fldCharType="separate"/>
            </w:r>
            <w:r w:rsidR="000E547A">
              <w:rPr>
                <w:noProof/>
                <w:webHidden/>
              </w:rPr>
              <w:t>7</w:t>
            </w:r>
            <w:r w:rsidR="000E547A">
              <w:rPr>
                <w:noProof/>
                <w:webHidden/>
              </w:rPr>
              <w:fldChar w:fldCharType="end"/>
            </w:r>
          </w:hyperlink>
        </w:p>
        <w:p w14:paraId="1BDFE028" w14:textId="59CDC333" w:rsidR="000E547A" w:rsidRDefault="00E76337">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3576463" w:history="1">
            <w:r w:rsidR="000E547A" w:rsidRPr="00057678">
              <w:rPr>
                <w:rStyle w:val="Hyperlink"/>
                <w:noProof/>
              </w:rPr>
              <w:t>Risk Register</w:t>
            </w:r>
            <w:r w:rsidR="000E547A">
              <w:rPr>
                <w:noProof/>
                <w:webHidden/>
              </w:rPr>
              <w:tab/>
            </w:r>
            <w:r w:rsidR="000E547A">
              <w:rPr>
                <w:noProof/>
                <w:webHidden/>
              </w:rPr>
              <w:fldChar w:fldCharType="begin"/>
            </w:r>
            <w:r w:rsidR="000E547A">
              <w:rPr>
                <w:noProof/>
                <w:webHidden/>
              </w:rPr>
              <w:instrText xml:space="preserve"> PAGEREF _Toc53576463 \h </w:instrText>
            </w:r>
            <w:r w:rsidR="000E547A">
              <w:rPr>
                <w:noProof/>
                <w:webHidden/>
              </w:rPr>
            </w:r>
            <w:r w:rsidR="000E547A">
              <w:rPr>
                <w:noProof/>
                <w:webHidden/>
              </w:rPr>
              <w:fldChar w:fldCharType="separate"/>
            </w:r>
            <w:r w:rsidR="000E547A">
              <w:rPr>
                <w:noProof/>
                <w:webHidden/>
              </w:rPr>
              <w:t>8</w:t>
            </w:r>
            <w:r w:rsidR="000E547A">
              <w:rPr>
                <w:noProof/>
                <w:webHidden/>
              </w:rPr>
              <w:fldChar w:fldCharType="end"/>
            </w:r>
          </w:hyperlink>
        </w:p>
        <w:p w14:paraId="76A71407" w14:textId="524074B7" w:rsidR="000E547A" w:rsidRDefault="00E76337">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3576464" w:history="1">
            <w:r w:rsidR="000E547A" w:rsidRPr="00057678">
              <w:rPr>
                <w:rStyle w:val="Hyperlink"/>
                <w:noProof/>
              </w:rPr>
              <w:t>Acknowledgement</w:t>
            </w:r>
            <w:r w:rsidR="000E547A">
              <w:rPr>
                <w:noProof/>
                <w:webHidden/>
              </w:rPr>
              <w:tab/>
            </w:r>
            <w:r w:rsidR="000E547A">
              <w:rPr>
                <w:noProof/>
                <w:webHidden/>
              </w:rPr>
              <w:fldChar w:fldCharType="begin"/>
            </w:r>
            <w:r w:rsidR="000E547A">
              <w:rPr>
                <w:noProof/>
                <w:webHidden/>
              </w:rPr>
              <w:instrText xml:space="preserve"> PAGEREF _Toc53576464 \h </w:instrText>
            </w:r>
            <w:r w:rsidR="000E547A">
              <w:rPr>
                <w:noProof/>
                <w:webHidden/>
              </w:rPr>
            </w:r>
            <w:r w:rsidR="000E547A">
              <w:rPr>
                <w:noProof/>
                <w:webHidden/>
              </w:rPr>
              <w:fldChar w:fldCharType="separate"/>
            </w:r>
            <w:r w:rsidR="000E547A">
              <w:rPr>
                <w:noProof/>
                <w:webHidden/>
              </w:rPr>
              <w:t>9</w:t>
            </w:r>
            <w:r w:rsidR="000E547A">
              <w:rPr>
                <w:noProof/>
                <w:webHidden/>
              </w:rPr>
              <w:fldChar w:fldCharType="end"/>
            </w:r>
          </w:hyperlink>
        </w:p>
        <w:p w14:paraId="02B844E9" w14:textId="3FA94FB9" w:rsidR="000E547A" w:rsidRDefault="00E76337">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3576465" w:history="1">
            <w:r w:rsidR="000E547A" w:rsidRPr="00057678">
              <w:rPr>
                <w:rStyle w:val="Hyperlink"/>
                <w:noProof/>
              </w:rPr>
              <w:t>Appendix A – Quality Assurance Review Form</w:t>
            </w:r>
            <w:r w:rsidR="000E547A">
              <w:rPr>
                <w:noProof/>
                <w:webHidden/>
              </w:rPr>
              <w:tab/>
            </w:r>
            <w:r w:rsidR="000E547A">
              <w:rPr>
                <w:noProof/>
                <w:webHidden/>
              </w:rPr>
              <w:fldChar w:fldCharType="begin"/>
            </w:r>
            <w:r w:rsidR="000E547A">
              <w:rPr>
                <w:noProof/>
                <w:webHidden/>
              </w:rPr>
              <w:instrText xml:space="preserve"> PAGEREF _Toc53576465 \h </w:instrText>
            </w:r>
            <w:r w:rsidR="000E547A">
              <w:rPr>
                <w:noProof/>
                <w:webHidden/>
              </w:rPr>
            </w:r>
            <w:r w:rsidR="000E547A">
              <w:rPr>
                <w:noProof/>
                <w:webHidden/>
              </w:rPr>
              <w:fldChar w:fldCharType="separate"/>
            </w:r>
            <w:r w:rsidR="000E547A">
              <w:rPr>
                <w:noProof/>
                <w:webHidden/>
              </w:rPr>
              <w:t>10</w:t>
            </w:r>
            <w:r w:rsidR="000E547A">
              <w:rPr>
                <w:noProof/>
                <w:webHidden/>
              </w:rPr>
              <w:fldChar w:fldCharType="end"/>
            </w:r>
          </w:hyperlink>
        </w:p>
        <w:p w14:paraId="6D8DEB35" w14:textId="72385590" w:rsidR="004C14E2" w:rsidRPr="0045629F" w:rsidRDefault="00AF6EDB">
          <w:pPr>
            <w:rPr>
              <w:b/>
              <w:bCs/>
              <w:noProof/>
              <w:lang w:val="en-GB"/>
            </w:rPr>
          </w:pPr>
          <w:r w:rsidRPr="0045629F">
            <w:rPr>
              <w:b/>
              <w:bCs/>
              <w:noProof/>
              <w:lang w:val="en-GB"/>
            </w:rPr>
            <w:fldChar w:fldCharType="end"/>
          </w:r>
        </w:p>
      </w:sdtContent>
    </w:sdt>
    <w:p w14:paraId="04F4F7DE" w14:textId="77777777" w:rsidR="006B7DF1" w:rsidRDefault="006B7DF1" w:rsidP="00710F7F">
      <w:pPr>
        <w:rPr>
          <w:b/>
          <w:color w:val="1F1F1F" w:themeColor="background2" w:themeShade="80"/>
          <w:sz w:val="24"/>
          <w:lang w:val="en-GB"/>
        </w:rPr>
      </w:pPr>
    </w:p>
    <w:p w14:paraId="6BA1E708" w14:textId="77777777" w:rsidR="00EC0977" w:rsidRPr="00EC0977" w:rsidRDefault="00EC0977" w:rsidP="00EC0977">
      <w:pPr>
        <w:rPr>
          <w:b/>
          <w:color w:val="002244" w:themeColor="accent1"/>
          <w:sz w:val="28"/>
          <w:szCs w:val="28"/>
          <w:lang w:val="en-GB"/>
        </w:rPr>
      </w:pPr>
      <w:r w:rsidRPr="00EC0977">
        <w:rPr>
          <w:b/>
          <w:color w:val="002244" w:themeColor="accent1"/>
          <w:sz w:val="28"/>
          <w:szCs w:val="28"/>
          <w:lang w:val="en-GB"/>
        </w:rPr>
        <w:t>Table of Figures</w:t>
      </w:r>
    </w:p>
    <w:p w14:paraId="750A1431" w14:textId="79CE8414" w:rsidR="00710F7F" w:rsidRPr="00131E03" w:rsidRDefault="00710F7F" w:rsidP="00710F7F">
      <w:pPr>
        <w:rPr>
          <w:color w:val="1F1F1F" w:themeColor="background2" w:themeShade="80"/>
          <w:sz w:val="22"/>
          <w:szCs w:val="22"/>
          <w:lang w:val="en-GB"/>
        </w:rPr>
      </w:pPr>
      <w:r w:rsidRPr="00131E03">
        <w:rPr>
          <w:rFonts w:asciiTheme="minorHAnsi" w:eastAsiaTheme="majorEastAsia" w:hAnsiTheme="minorHAnsi" w:cstheme="majorBidi"/>
          <w:b/>
          <w:color w:val="1F1F1F" w:themeColor="background2" w:themeShade="80"/>
          <w:sz w:val="22"/>
          <w:szCs w:val="22"/>
          <w:lang w:val="en-GB"/>
        </w:rPr>
        <w:fldChar w:fldCharType="begin"/>
      </w:r>
      <w:r w:rsidRPr="00131E03">
        <w:rPr>
          <w:rFonts w:asciiTheme="minorHAnsi" w:eastAsiaTheme="majorEastAsia" w:hAnsiTheme="minorHAnsi" w:cstheme="majorBidi"/>
          <w:b/>
          <w:color w:val="1F1F1F" w:themeColor="background2" w:themeShade="80"/>
          <w:sz w:val="22"/>
          <w:szCs w:val="22"/>
          <w:lang w:val="en-GB"/>
        </w:rPr>
        <w:instrText xml:space="preserve"> TOC \h \z \c "Figure" </w:instrText>
      </w:r>
      <w:r w:rsidRPr="00131E03">
        <w:rPr>
          <w:rFonts w:asciiTheme="minorHAnsi" w:eastAsiaTheme="majorEastAsia" w:hAnsiTheme="minorHAnsi" w:cstheme="majorBidi"/>
          <w:b/>
          <w:color w:val="1F1F1F" w:themeColor="background2" w:themeShade="80"/>
          <w:sz w:val="22"/>
          <w:szCs w:val="22"/>
          <w:lang w:val="en-GB"/>
        </w:rPr>
        <w:fldChar w:fldCharType="separate"/>
      </w:r>
      <w:r w:rsidR="00673248">
        <w:rPr>
          <w:rFonts w:asciiTheme="minorHAnsi" w:eastAsiaTheme="majorEastAsia" w:hAnsiTheme="minorHAnsi" w:cstheme="majorBidi"/>
          <w:bCs/>
          <w:noProof/>
          <w:color w:val="1F1F1F" w:themeColor="background2" w:themeShade="80"/>
          <w:sz w:val="22"/>
          <w:szCs w:val="22"/>
        </w:rPr>
        <w:t>No table of figures entries found.</w:t>
      </w:r>
      <w:r w:rsidRPr="00131E03">
        <w:rPr>
          <w:rFonts w:asciiTheme="minorHAnsi" w:eastAsiaTheme="majorEastAsia" w:hAnsiTheme="minorHAnsi" w:cstheme="majorBidi"/>
          <w:b/>
          <w:color w:val="1F1F1F" w:themeColor="background2" w:themeShade="80"/>
          <w:sz w:val="22"/>
          <w:szCs w:val="22"/>
          <w:lang w:val="en-GB"/>
        </w:rPr>
        <w:fldChar w:fldCharType="end"/>
      </w:r>
    </w:p>
    <w:p w14:paraId="71442182" w14:textId="127C3892" w:rsidR="00710F7F" w:rsidRDefault="00710F7F" w:rsidP="00710F7F">
      <w:pPr>
        <w:rPr>
          <w:lang w:val="en-GB"/>
        </w:rPr>
      </w:pPr>
    </w:p>
    <w:p w14:paraId="43576800" w14:textId="77777777" w:rsidR="000E547A" w:rsidRDefault="006B7DF1" w:rsidP="00EC0977">
      <w:pPr>
        <w:rPr>
          <w:noProof/>
        </w:rPr>
      </w:pPr>
      <w:bookmarkStart w:id="12" w:name="_Toc42783544"/>
      <w:r w:rsidRPr="00EC0977">
        <w:rPr>
          <w:b/>
          <w:color w:val="002244" w:themeColor="accent1"/>
          <w:sz w:val="28"/>
          <w:szCs w:val="28"/>
          <w:lang w:val="en-GB"/>
        </w:rPr>
        <w:t>Tables</w:t>
      </w:r>
      <w:bookmarkEnd w:id="12"/>
      <w:r w:rsidRPr="00AA3D0D">
        <w:rPr>
          <w:rStyle w:val="Heading1Char"/>
          <w:b w:val="0"/>
        </w:rPr>
        <w:fldChar w:fldCharType="begin"/>
      </w:r>
      <w:r w:rsidRPr="00AA3D0D">
        <w:rPr>
          <w:rStyle w:val="Heading1Char"/>
          <w:b w:val="0"/>
          <w:bCs/>
        </w:rPr>
        <w:instrText xml:space="preserve"> TOC \h \z \c "Table" </w:instrText>
      </w:r>
      <w:r w:rsidRPr="00AA3D0D">
        <w:rPr>
          <w:rStyle w:val="Heading1Char"/>
          <w:b w:val="0"/>
        </w:rPr>
        <w:fldChar w:fldCharType="separate"/>
      </w:r>
    </w:p>
    <w:p w14:paraId="5409A2B6" w14:textId="678764E0" w:rsidR="000E547A" w:rsidRDefault="00E76337">
      <w:pPr>
        <w:pStyle w:val="TableofFigures"/>
        <w:tabs>
          <w:tab w:val="right" w:leader="dot" w:pos="9628"/>
        </w:tabs>
        <w:rPr>
          <w:rFonts w:asciiTheme="minorHAnsi" w:eastAsiaTheme="minorEastAsia" w:hAnsiTheme="minorHAnsi" w:cstheme="minorBidi"/>
          <w:noProof/>
          <w:color w:val="auto"/>
          <w:sz w:val="22"/>
          <w:szCs w:val="22"/>
          <w:lang w:val="nl-NL" w:eastAsia="nl-NL"/>
        </w:rPr>
      </w:pPr>
      <w:hyperlink w:anchor="_Toc53576466" w:history="1">
        <w:r w:rsidR="000E547A" w:rsidRPr="00F23CAD">
          <w:rPr>
            <w:rStyle w:val="Hyperlink"/>
            <w:noProof/>
          </w:rPr>
          <w:t>Table 2.1: Material exchange log.</w:t>
        </w:r>
        <w:r w:rsidR="000E547A">
          <w:rPr>
            <w:noProof/>
            <w:webHidden/>
          </w:rPr>
          <w:tab/>
        </w:r>
        <w:r w:rsidR="000E547A">
          <w:rPr>
            <w:noProof/>
            <w:webHidden/>
          </w:rPr>
          <w:fldChar w:fldCharType="begin"/>
        </w:r>
        <w:r w:rsidR="000E547A">
          <w:rPr>
            <w:noProof/>
            <w:webHidden/>
          </w:rPr>
          <w:instrText xml:space="preserve"> PAGEREF _Toc53576466 \h </w:instrText>
        </w:r>
        <w:r w:rsidR="000E547A">
          <w:rPr>
            <w:noProof/>
            <w:webHidden/>
          </w:rPr>
        </w:r>
        <w:r w:rsidR="000E547A">
          <w:rPr>
            <w:noProof/>
            <w:webHidden/>
          </w:rPr>
          <w:fldChar w:fldCharType="separate"/>
        </w:r>
        <w:r w:rsidR="000E547A">
          <w:rPr>
            <w:noProof/>
            <w:webHidden/>
          </w:rPr>
          <w:t>6</w:t>
        </w:r>
        <w:r w:rsidR="000E547A">
          <w:rPr>
            <w:noProof/>
            <w:webHidden/>
          </w:rPr>
          <w:fldChar w:fldCharType="end"/>
        </w:r>
      </w:hyperlink>
    </w:p>
    <w:p w14:paraId="4292FA4D" w14:textId="0B3D91A8" w:rsidR="006B7DF1" w:rsidRPr="00AA3D0D" w:rsidRDefault="006B7DF1" w:rsidP="006B7DF1">
      <w:pPr>
        <w:rPr>
          <w:rFonts w:asciiTheme="minorHAnsi" w:eastAsiaTheme="majorEastAsia" w:hAnsiTheme="minorHAnsi" w:cstheme="majorBidi"/>
          <w:bCs/>
          <w:noProof/>
          <w:color w:val="1F1F1F" w:themeColor="background2" w:themeShade="80"/>
          <w:sz w:val="22"/>
          <w:szCs w:val="22"/>
          <w:lang w:val="en-GB"/>
        </w:rPr>
      </w:pPr>
      <w:r w:rsidRPr="00AA3D0D">
        <w:rPr>
          <w:rFonts w:asciiTheme="minorHAnsi" w:eastAsiaTheme="majorEastAsia" w:hAnsiTheme="minorHAnsi" w:cstheme="majorBidi"/>
          <w:bCs/>
          <w:noProof/>
          <w:color w:val="1F1F1F" w:themeColor="background2" w:themeShade="80"/>
          <w:sz w:val="22"/>
          <w:szCs w:val="22"/>
          <w:lang w:val="en-GB"/>
        </w:rPr>
        <w:fldChar w:fldCharType="end"/>
      </w:r>
    </w:p>
    <w:p w14:paraId="0850DC45" w14:textId="77777777" w:rsidR="00710F7F" w:rsidRPr="0045629F" w:rsidRDefault="00710F7F" w:rsidP="00710F7F">
      <w:pPr>
        <w:tabs>
          <w:tab w:val="right" w:leader="dot" w:pos="9629"/>
        </w:tabs>
        <w:rPr>
          <w:noProof/>
          <w:lang w:val="en-GB"/>
        </w:rPr>
      </w:pPr>
      <w:r w:rsidRPr="0045629F">
        <w:rPr>
          <w:lang w:val="en-GB"/>
        </w:rPr>
        <w:fldChar w:fldCharType="begin"/>
      </w:r>
      <w:r w:rsidRPr="0045629F">
        <w:rPr>
          <w:lang w:val="en-GB"/>
        </w:rPr>
        <w:instrText xml:space="preserve"> TOC \h \z \c "Table" </w:instrText>
      </w:r>
      <w:r w:rsidRPr="0045629F">
        <w:rPr>
          <w:lang w:val="en-GB"/>
        </w:rPr>
        <w:fldChar w:fldCharType="separate"/>
      </w:r>
    </w:p>
    <w:p w14:paraId="211EF38C" w14:textId="77777777" w:rsidR="00710F7F" w:rsidRPr="0045629F" w:rsidRDefault="00710F7F" w:rsidP="00710F7F">
      <w:pPr>
        <w:rPr>
          <w:rFonts w:eastAsiaTheme="minorEastAsia"/>
          <w:lang w:val="en-GB"/>
        </w:rPr>
      </w:pPr>
    </w:p>
    <w:p w14:paraId="3B720957" w14:textId="77777777" w:rsidR="00710F7F" w:rsidRPr="00EC0977" w:rsidRDefault="00710F7F" w:rsidP="00EC0977">
      <w:pPr>
        <w:rPr>
          <w:b/>
          <w:color w:val="002244" w:themeColor="accent1"/>
          <w:sz w:val="28"/>
          <w:szCs w:val="28"/>
          <w:lang w:val="en-GB"/>
        </w:rPr>
      </w:pPr>
      <w:bookmarkStart w:id="13" w:name="_Toc505697544"/>
      <w:bookmarkStart w:id="14" w:name="_Toc42783545"/>
      <w:r w:rsidRPr="00EC0977">
        <w:rPr>
          <w:b/>
          <w:color w:val="002244" w:themeColor="accent1"/>
          <w:sz w:val="28"/>
          <w:szCs w:val="28"/>
          <w:lang w:val="en-GB"/>
        </w:rPr>
        <w:t>Abbreviations</w:t>
      </w:r>
      <w:bookmarkEnd w:id="13"/>
      <w:bookmarkEnd w:id="14"/>
    </w:p>
    <w:p w14:paraId="20DD3363" w14:textId="77777777" w:rsidR="00710F7F" w:rsidRPr="0045629F" w:rsidRDefault="00710F7F" w:rsidP="00710F7F">
      <w:pPr>
        <w:rPr>
          <w:lang w:val="en-GB"/>
        </w:rPr>
      </w:pPr>
    </w:p>
    <w:tbl>
      <w:tblPr>
        <w:tblStyle w:val="GridTable1Light"/>
        <w:tblW w:w="9498" w:type="dxa"/>
        <w:tblLook w:val="04A0" w:firstRow="1" w:lastRow="0" w:firstColumn="1" w:lastColumn="0" w:noHBand="0" w:noVBand="1"/>
      </w:tblPr>
      <w:tblGrid>
        <w:gridCol w:w="3118"/>
        <w:gridCol w:w="6380"/>
      </w:tblGrid>
      <w:tr w:rsidR="00710F7F" w:rsidRPr="0045629F" w14:paraId="5193D36E" w14:textId="77777777" w:rsidTr="00B524B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12" w:space="0" w:color="002244"/>
              <w:right w:val="single" w:sz="4" w:space="0" w:color="002244"/>
            </w:tcBorders>
            <w:shd w:val="clear" w:color="auto" w:fill="0075B0"/>
            <w:noWrap/>
          </w:tcPr>
          <w:p w14:paraId="61091C34" w14:textId="3117415D" w:rsidR="00710F7F" w:rsidRPr="00131E03" w:rsidRDefault="00223739" w:rsidP="0062045F">
            <w:pPr>
              <w:pStyle w:val="Informal1"/>
              <w:rPr>
                <w:rFonts w:ascii="Calibri" w:hAnsi="Calibri" w:cs="Calibri"/>
                <w:bCs w:val="0"/>
                <w:color w:val="FFFFFF" w:themeColor="background1"/>
                <w:sz w:val="21"/>
                <w:szCs w:val="21"/>
                <w:lang w:eastAsia="en-GB"/>
              </w:rPr>
            </w:pPr>
            <w:r w:rsidRPr="00131E03">
              <w:rPr>
                <w:rFonts w:ascii="Calibri" w:hAnsi="Calibri" w:cs="Calibri"/>
                <w:bCs w:val="0"/>
                <w:color w:val="FFFFFF" w:themeColor="background1"/>
                <w:sz w:val="21"/>
                <w:szCs w:val="21"/>
                <w:lang w:eastAsia="en-GB"/>
              </w:rPr>
              <w:t>Symbol / short name</w:t>
            </w:r>
          </w:p>
        </w:tc>
        <w:tc>
          <w:tcPr>
            <w:tcW w:w="6380" w:type="dxa"/>
            <w:tcBorders>
              <w:top w:val="single" w:sz="4" w:space="0" w:color="002244"/>
              <w:left w:val="single" w:sz="4" w:space="0" w:color="002244"/>
              <w:bottom w:val="single" w:sz="12" w:space="0" w:color="002244"/>
              <w:right w:val="single" w:sz="4" w:space="0" w:color="002244"/>
            </w:tcBorders>
            <w:shd w:val="clear" w:color="auto" w:fill="0075B0"/>
          </w:tcPr>
          <w:p w14:paraId="358BDC6B" w14:textId="77777777" w:rsidR="00710F7F" w:rsidRPr="0045629F" w:rsidRDefault="00710F7F" w:rsidP="0062045F">
            <w:pPr>
              <w:ind w:firstLine="72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eastAsia="en-GB"/>
              </w:rPr>
            </w:pPr>
          </w:p>
        </w:tc>
      </w:tr>
      <w:tr w:rsidR="00710F7F" w:rsidRPr="0045629F" w14:paraId="1F5831EE"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12" w:space="0" w:color="002244"/>
              <w:left w:val="single" w:sz="4" w:space="0" w:color="002244"/>
              <w:bottom w:val="single" w:sz="4" w:space="0" w:color="002244"/>
              <w:right w:val="single" w:sz="4" w:space="0" w:color="002244"/>
            </w:tcBorders>
            <w:noWrap/>
          </w:tcPr>
          <w:p w14:paraId="2F2305A5" w14:textId="1CBA3A4C" w:rsidR="00710F7F" w:rsidRPr="0045629F" w:rsidRDefault="00271E52" w:rsidP="00DA0F6B">
            <w:pPr>
              <w:rPr>
                <w:b w:val="0"/>
                <w:bCs w:val="0"/>
                <w:color w:val="303030" w:themeColor="text1" w:themeTint="D9"/>
                <w:sz w:val="20"/>
                <w:lang w:val="en-GB"/>
              </w:rPr>
            </w:pPr>
            <w:r>
              <w:rPr>
                <w:b w:val="0"/>
                <w:bCs w:val="0"/>
                <w:color w:val="303030" w:themeColor="text1" w:themeTint="D9"/>
                <w:sz w:val="20"/>
                <w:lang w:val="en-GB"/>
              </w:rPr>
              <w:t>Bio-HFO</w:t>
            </w:r>
          </w:p>
        </w:tc>
        <w:tc>
          <w:tcPr>
            <w:tcW w:w="6380" w:type="dxa"/>
            <w:tcBorders>
              <w:top w:val="single" w:sz="12" w:space="0" w:color="002244"/>
              <w:left w:val="single" w:sz="4" w:space="0" w:color="002244"/>
              <w:bottom w:val="single" w:sz="4" w:space="0" w:color="002244"/>
              <w:right w:val="single" w:sz="4" w:space="0" w:color="002244"/>
            </w:tcBorders>
          </w:tcPr>
          <w:p w14:paraId="6D9C46E2" w14:textId="3E52AF1A" w:rsidR="00710F7F" w:rsidRPr="0045629F" w:rsidRDefault="00FC2077"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Biogenic Heavy Fuel Oil</w:t>
            </w:r>
          </w:p>
        </w:tc>
      </w:tr>
      <w:tr w:rsidR="00710F7F" w:rsidRPr="0045629F" w14:paraId="6025CBA4"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5804B9C" w14:textId="1655B0D3"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5E15278"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401C524B"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5022AC5" w14:textId="5DDA4C24" w:rsidR="00710F7F" w:rsidRPr="0045629F" w:rsidRDefault="00710F7F" w:rsidP="00DA0F6B">
            <w:pPr>
              <w:rPr>
                <w:b w:val="0"/>
                <w:bCs w:val="0"/>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5F2F9963"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BEDE81F" w14:textId="77777777" w:rsidTr="004774A4">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98DCD3B" w14:textId="77777777" w:rsidR="00710F7F" w:rsidRPr="0045629F" w:rsidRDefault="00710F7F" w:rsidP="00DA0F6B">
            <w:pPr>
              <w:rPr>
                <w:b w:val="0"/>
                <w:bCs w:val="0"/>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0071CEF"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81A3C2A"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50EECB4C"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3F9FADF" w14:textId="685A38E1"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6F26CBA"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0182FA8B"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18D24D76"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662D81A4"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D41FE24"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57BF6FB6"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193C4A35" w14:textId="77777777" w:rsidTr="004774A4">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7AD35953"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1916C2CF"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bl>
    <w:p w14:paraId="78F5F11C" w14:textId="0E2FC4EC" w:rsidR="006B7DF1" w:rsidRDefault="00710F7F">
      <w:pPr>
        <w:spacing w:after="160" w:line="259" w:lineRule="auto"/>
        <w:jc w:val="left"/>
        <w:rPr>
          <w:lang w:val="en-GB"/>
        </w:rPr>
      </w:pPr>
      <w:r w:rsidRPr="0045629F">
        <w:rPr>
          <w:lang w:val="en-GB"/>
        </w:rPr>
        <w:fldChar w:fldCharType="end"/>
      </w:r>
      <w:r w:rsidR="006B7DF1">
        <w:rPr>
          <w:lang w:val="en-GB"/>
        </w:rPr>
        <w:br w:type="page"/>
      </w:r>
    </w:p>
    <w:p w14:paraId="79D53088" w14:textId="77777777" w:rsidR="00EC0977" w:rsidRPr="00C31319" w:rsidRDefault="00EC0977" w:rsidP="0075226F">
      <w:pPr>
        <w:pStyle w:val="Heading1"/>
        <w:spacing w:after="240" w:line="276" w:lineRule="auto"/>
        <w:ind w:left="431"/>
      </w:pPr>
      <w:bookmarkStart w:id="15" w:name="_Toc42678637"/>
      <w:bookmarkStart w:id="16" w:name="_Toc53576458"/>
      <w:r w:rsidRPr="00C31319">
        <w:lastRenderedPageBreak/>
        <w:t>Introduction</w:t>
      </w:r>
      <w:bookmarkEnd w:id="15"/>
      <w:bookmarkEnd w:id="16"/>
    </w:p>
    <w:p w14:paraId="1CB3C376" w14:textId="129BEECA" w:rsidR="00296243" w:rsidRDefault="00C13C51" w:rsidP="00056000">
      <w:pPr>
        <w:rPr>
          <w:rStyle w:val="normaltextrun"/>
          <w:rFonts w:cs="Calibri"/>
          <w:color w:val="1F1F1F"/>
          <w:sz w:val="22"/>
          <w:szCs w:val="22"/>
          <w:shd w:val="clear" w:color="auto" w:fill="FFFFFF"/>
        </w:rPr>
      </w:pPr>
      <w:r>
        <w:rPr>
          <w:rStyle w:val="normaltextrun"/>
          <w:rFonts w:cs="Calibri"/>
          <w:color w:val="1F1F1F"/>
          <w:sz w:val="22"/>
          <w:szCs w:val="22"/>
          <w:shd w:val="clear" w:color="auto" w:fill="FFFFFF"/>
        </w:rPr>
        <w:t>T</w:t>
      </w:r>
      <w:r w:rsidR="00351E1F">
        <w:rPr>
          <w:rStyle w:val="normaltextrun"/>
          <w:rFonts w:cs="Calibri"/>
          <w:color w:val="1F1F1F"/>
          <w:sz w:val="22"/>
          <w:szCs w:val="22"/>
          <w:shd w:val="clear" w:color="auto" w:fill="FFFFFF"/>
        </w:rPr>
        <w:t xml:space="preserve">he </w:t>
      </w:r>
      <w:r w:rsidR="005534A3">
        <w:rPr>
          <w:rStyle w:val="normaltextrun"/>
          <w:rFonts w:cs="Calibri"/>
          <w:color w:val="1F1F1F"/>
          <w:sz w:val="22"/>
          <w:szCs w:val="22"/>
          <w:shd w:val="clear" w:color="auto" w:fill="FFFFFF"/>
        </w:rPr>
        <w:t xml:space="preserve">EU H2020 </w:t>
      </w:r>
      <w:r w:rsidR="00351E1F">
        <w:rPr>
          <w:rStyle w:val="normaltextrun"/>
          <w:rFonts w:cs="Calibri"/>
          <w:color w:val="1F1F1F"/>
          <w:sz w:val="22"/>
          <w:szCs w:val="22"/>
          <w:shd w:val="clear" w:color="auto" w:fill="FFFFFF"/>
        </w:rPr>
        <w:t>IDEALFUEL</w:t>
      </w:r>
      <w:r w:rsidR="00351E1F" w:rsidRPr="007740B6">
        <w:rPr>
          <w:rStyle w:val="normaltextrun"/>
          <w:rFonts w:cs="Calibri"/>
          <w:color w:val="1F1F1F"/>
          <w:sz w:val="22"/>
          <w:szCs w:val="22"/>
          <w:shd w:val="clear" w:color="auto" w:fill="FFFFFF"/>
        </w:rPr>
        <w:t xml:space="preserve"> consortium</w:t>
      </w:r>
      <w:r>
        <w:rPr>
          <w:rStyle w:val="normaltextrun"/>
          <w:rFonts w:cs="Calibri"/>
          <w:color w:val="1F1F1F"/>
          <w:sz w:val="22"/>
          <w:szCs w:val="22"/>
          <w:shd w:val="clear" w:color="auto" w:fill="FFFFFF"/>
        </w:rPr>
        <w:t xml:space="preserve"> is spread all over Europe</w:t>
      </w:r>
      <w:r w:rsidR="00DB2B57">
        <w:rPr>
          <w:rStyle w:val="normaltextrun"/>
          <w:rFonts w:cs="Calibri"/>
          <w:color w:val="1F1F1F"/>
          <w:sz w:val="22"/>
          <w:szCs w:val="22"/>
          <w:shd w:val="clear" w:color="auto" w:fill="FFFFFF"/>
        </w:rPr>
        <w:t xml:space="preserve"> and</w:t>
      </w:r>
      <w:r w:rsidR="009367FE">
        <w:rPr>
          <w:rStyle w:val="normaltextrun"/>
          <w:rFonts w:cs="Calibri"/>
          <w:color w:val="1F1F1F"/>
          <w:sz w:val="22"/>
          <w:szCs w:val="22"/>
          <w:shd w:val="clear" w:color="auto" w:fill="FFFFFF"/>
        </w:rPr>
        <w:t xml:space="preserve"> during the </w:t>
      </w:r>
      <w:r w:rsidR="008C709D">
        <w:rPr>
          <w:rStyle w:val="normaltextrun"/>
          <w:rFonts w:cs="Calibri"/>
          <w:color w:val="1F1F1F"/>
          <w:sz w:val="22"/>
          <w:szCs w:val="22"/>
          <w:shd w:val="clear" w:color="auto" w:fill="FFFFFF"/>
        </w:rPr>
        <w:t>runtime of the IDEALFUEL</w:t>
      </w:r>
      <w:r w:rsidR="00B65429">
        <w:rPr>
          <w:rStyle w:val="normaltextrun"/>
          <w:rFonts w:cs="Calibri"/>
          <w:color w:val="1F1F1F"/>
          <w:sz w:val="22"/>
          <w:szCs w:val="22"/>
          <w:shd w:val="clear" w:color="auto" w:fill="FFFFFF"/>
        </w:rPr>
        <w:t xml:space="preserve"> project</w:t>
      </w:r>
      <w:r w:rsidR="00DB2B57">
        <w:rPr>
          <w:rStyle w:val="normaltextrun"/>
          <w:rFonts w:cs="Calibri"/>
          <w:color w:val="1F1F1F"/>
          <w:sz w:val="22"/>
          <w:szCs w:val="22"/>
          <w:shd w:val="clear" w:color="auto" w:fill="FFFFFF"/>
        </w:rPr>
        <w:t>, project</w:t>
      </w:r>
      <w:r w:rsidR="00B65429">
        <w:rPr>
          <w:rStyle w:val="normaltextrun"/>
          <w:rFonts w:cs="Calibri"/>
          <w:color w:val="1F1F1F"/>
          <w:sz w:val="22"/>
          <w:szCs w:val="22"/>
          <w:shd w:val="clear" w:color="auto" w:fill="FFFFFF"/>
        </w:rPr>
        <w:t xml:space="preserve"> related items</w:t>
      </w:r>
      <w:r w:rsidR="00351E1F" w:rsidRPr="007740B6">
        <w:rPr>
          <w:rStyle w:val="normaltextrun"/>
          <w:rFonts w:cs="Calibri"/>
          <w:color w:val="1F1F1F"/>
          <w:sz w:val="22"/>
          <w:szCs w:val="22"/>
          <w:shd w:val="clear" w:color="auto" w:fill="FFFFFF"/>
        </w:rPr>
        <w:t xml:space="preserve"> will be transported between </w:t>
      </w:r>
      <w:r w:rsidR="00FF13B3">
        <w:rPr>
          <w:rStyle w:val="normaltextrun"/>
          <w:rFonts w:cs="Calibri"/>
          <w:color w:val="1F1F1F"/>
          <w:sz w:val="22"/>
          <w:szCs w:val="22"/>
          <w:shd w:val="clear" w:color="auto" w:fill="FFFFFF"/>
        </w:rPr>
        <w:t>the partners. Since</w:t>
      </w:r>
      <w:r w:rsidR="00445E60">
        <w:rPr>
          <w:rStyle w:val="normaltextrun"/>
          <w:rFonts w:cs="Calibri"/>
          <w:color w:val="1F1F1F"/>
          <w:sz w:val="22"/>
          <w:szCs w:val="22"/>
          <w:shd w:val="clear" w:color="auto" w:fill="FFFFFF"/>
        </w:rPr>
        <w:t xml:space="preserve"> two project partners, namely</w:t>
      </w:r>
      <w:r w:rsidR="00FF13B3" w:rsidRPr="007740B6">
        <w:rPr>
          <w:rStyle w:val="normaltextrun"/>
          <w:rFonts w:cs="Calibri"/>
          <w:color w:val="1F1F1F"/>
          <w:sz w:val="22"/>
          <w:szCs w:val="22"/>
          <w:shd w:val="clear" w:color="auto" w:fill="FFFFFF"/>
        </w:rPr>
        <w:t xml:space="preserve"> </w:t>
      </w:r>
      <w:r w:rsidR="00FF13B3">
        <w:rPr>
          <w:rStyle w:val="normaltextrun"/>
          <w:rFonts w:cs="Calibri"/>
          <w:color w:val="1F1F1F"/>
          <w:sz w:val="22"/>
          <w:szCs w:val="22"/>
          <w:shd w:val="clear" w:color="auto" w:fill="FFFFFF"/>
        </w:rPr>
        <w:t>WINGD and BLOOM</w:t>
      </w:r>
      <w:r w:rsidR="00FF13B3" w:rsidRPr="007740B6">
        <w:rPr>
          <w:rStyle w:val="normaltextrun"/>
          <w:rFonts w:cs="Calibri"/>
          <w:color w:val="1F1F1F"/>
          <w:sz w:val="22"/>
          <w:szCs w:val="22"/>
          <w:shd w:val="clear" w:color="auto" w:fill="FFFFFF"/>
        </w:rPr>
        <w:t xml:space="preserve"> </w:t>
      </w:r>
      <w:r w:rsidR="00FF13B3">
        <w:rPr>
          <w:rStyle w:val="normaltextrun"/>
          <w:rFonts w:cs="Calibri"/>
          <w:color w:val="1F1F1F"/>
          <w:sz w:val="22"/>
          <w:szCs w:val="22"/>
          <w:shd w:val="clear" w:color="auto" w:fill="FFFFFF"/>
        </w:rPr>
        <w:t>are</w:t>
      </w:r>
      <w:r w:rsidR="00FF13B3" w:rsidRPr="007740B6">
        <w:rPr>
          <w:rStyle w:val="normaltextrun"/>
          <w:rFonts w:cs="Calibri"/>
          <w:color w:val="1F1F1F"/>
          <w:sz w:val="22"/>
          <w:szCs w:val="22"/>
          <w:shd w:val="clear" w:color="auto" w:fill="FFFFFF"/>
        </w:rPr>
        <w:t xml:space="preserve"> </w:t>
      </w:r>
      <w:r w:rsidR="00445E60">
        <w:rPr>
          <w:rStyle w:val="normaltextrun"/>
          <w:rFonts w:cs="Calibri"/>
          <w:color w:val="1F1F1F"/>
          <w:sz w:val="22"/>
          <w:szCs w:val="22"/>
          <w:shd w:val="clear" w:color="auto" w:fill="FFFFFF"/>
        </w:rPr>
        <w:t>located in</w:t>
      </w:r>
      <w:r w:rsidR="00FF13B3" w:rsidRPr="007740B6">
        <w:rPr>
          <w:rStyle w:val="normaltextrun"/>
          <w:rFonts w:cs="Calibri"/>
          <w:color w:val="1F1F1F"/>
          <w:sz w:val="22"/>
          <w:szCs w:val="22"/>
          <w:shd w:val="clear" w:color="auto" w:fill="FFFFFF"/>
        </w:rPr>
        <w:t xml:space="preserve"> Swit</w:t>
      </w:r>
      <w:r w:rsidR="00FF13B3">
        <w:rPr>
          <w:rStyle w:val="normaltextrun"/>
          <w:rFonts w:cs="Calibri"/>
          <w:color w:val="1F1F1F"/>
          <w:sz w:val="22"/>
          <w:szCs w:val="22"/>
          <w:shd w:val="clear" w:color="auto" w:fill="FFFFFF"/>
        </w:rPr>
        <w:t>z</w:t>
      </w:r>
      <w:r w:rsidR="00FF13B3" w:rsidRPr="007740B6">
        <w:rPr>
          <w:rStyle w:val="normaltextrun"/>
          <w:rFonts w:cs="Calibri"/>
          <w:color w:val="1F1F1F"/>
          <w:sz w:val="22"/>
          <w:szCs w:val="22"/>
          <w:shd w:val="clear" w:color="auto" w:fill="FFFFFF"/>
        </w:rPr>
        <w:t>erland</w:t>
      </w:r>
      <w:r w:rsidR="00445E60">
        <w:rPr>
          <w:rStyle w:val="normaltextrun"/>
          <w:rFonts w:cs="Calibri"/>
          <w:color w:val="1F1F1F"/>
          <w:sz w:val="22"/>
          <w:szCs w:val="22"/>
          <w:shd w:val="clear" w:color="auto" w:fill="FFFFFF"/>
        </w:rPr>
        <w:t xml:space="preserve"> </w:t>
      </w:r>
      <w:r w:rsidR="00B65429">
        <w:rPr>
          <w:rStyle w:val="normaltextrun"/>
          <w:rFonts w:cs="Calibri"/>
          <w:color w:val="1F1F1F"/>
          <w:sz w:val="22"/>
          <w:szCs w:val="22"/>
          <w:shd w:val="clear" w:color="auto" w:fill="FFFFFF"/>
        </w:rPr>
        <w:t xml:space="preserve">these items </w:t>
      </w:r>
      <w:r w:rsidR="008C709D">
        <w:rPr>
          <w:rStyle w:val="normaltextrun"/>
          <w:rFonts w:cs="Calibri"/>
          <w:color w:val="1F1F1F"/>
          <w:sz w:val="22"/>
          <w:szCs w:val="22"/>
          <w:shd w:val="clear" w:color="auto" w:fill="FFFFFF"/>
        </w:rPr>
        <w:t xml:space="preserve">/ products </w:t>
      </w:r>
      <w:r w:rsidR="00B65429" w:rsidRPr="007740B6">
        <w:rPr>
          <w:rStyle w:val="normaltextrun"/>
          <w:rFonts w:cs="Calibri"/>
          <w:color w:val="1F1F1F"/>
          <w:sz w:val="22"/>
          <w:szCs w:val="22"/>
          <w:shd w:val="clear" w:color="auto" w:fill="FFFFFF"/>
        </w:rPr>
        <w:t xml:space="preserve">– </w:t>
      </w:r>
      <w:r w:rsidR="00B65429">
        <w:rPr>
          <w:rStyle w:val="normaltextrun"/>
          <w:rFonts w:cs="Calibri"/>
          <w:color w:val="1F1F1F"/>
          <w:sz w:val="22"/>
          <w:szCs w:val="22"/>
          <w:shd w:val="clear" w:color="auto" w:fill="FFFFFF"/>
        </w:rPr>
        <w:t>mainly</w:t>
      </w:r>
      <w:r w:rsidR="00B65429" w:rsidRPr="007740B6">
        <w:rPr>
          <w:rStyle w:val="normaltextrun"/>
          <w:rFonts w:cs="Calibri"/>
          <w:color w:val="1F1F1F"/>
          <w:sz w:val="22"/>
          <w:szCs w:val="22"/>
          <w:shd w:val="clear" w:color="auto" w:fill="FFFFFF"/>
        </w:rPr>
        <w:t xml:space="preserve"> fuel</w:t>
      </w:r>
      <w:r w:rsidR="00B65429">
        <w:rPr>
          <w:rStyle w:val="normaltextrun"/>
          <w:rFonts w:cs="Calibri"/>
          <w:color w:val="1F1F1F"/>
          <w:sz w:val="22"/>
          <w:szCs w:val="22"/>
          <w:shd w:val="clear" w:color="auto" w:fill="FFFFFF"/>
        </w:rPr>
        <w:t>s</w:t>
      </w:r>
      <w:r w:rsidR="00B65429" w:rsidRPr="007740B6">
        <w:rPr>
          <w:rStyle w:val="normaltextrun"/>
          <w:rFonts w:cs="Calibri"/>
          <w:color w:val="1F1F1F"/>
          <w:sz w:val="22"/>
          <w:szCs w:val="22"/>
          <w:shd w:val="clear" w:color="auto" w:fill="FFFFFF"/>
        </w:rPr>
        <w:t xml:space="preserve"> </w:t>
      </w:r>
      <w:r w:rsidR="00B65429">
        <w:rPr>
          <w:rStyle w:val="normaltextrun"/>
          <w:rFonts w:cs="Calibri"/>
          <w:color w:val="1F1F1F"/>
          <w:sz w:val="22"/>
          <w:szCs w:val="22"/>
          <w:shd w:val="clear" w:color="auto" w:fill="FFFFFF"/>
        </w:rPr>
        <w:t>–</w:t>
      </w:r>
      <w:r w:rsidR="00B65429" w:rsidRPr="007740B6">
        <w:rPr>
          <w:rStyle w:val="normaltextrun"/>
          <w:rFonts w:cs="Calibri"/>
          <w:color w:val="1F1F1F"/>
          <w:sz w:val="22"/>
          <w:szCs w:val="22"/>
          <w:shd w:val="clear" w:color="auto" w:fill="FFFFFF"/>
        </w:rPr>
        <w:t xml:space="preserve"> </w:t>
      </w:r>
      <w:r w:rsidR="001E0D97">
        <w:rPr>
          <w:rStyle w:val="normaltextrun"/>
          <w:rFonts w:cs="Calibri"/>
          <w:color w:val="1F1F1F"/>
          <w:sz w:val="22"/>
          <w:szCs w:val="22"/>
          <w:shd w:val="clear" w:color="auto" w:fill="FFFFFF"/>
        </w:rPr>
        <w:t xml:space="preserve"> will be shipped between the</w:t>
      </w:r>
      <w:r w:rsidR="00351E1F" w:rsidRPr="007740B6">
        <w:rPr>
          <w:rStyle w:val="normaltextrun"/>
          <w:rFonts w:cs="Calibri"/>
          <w:color w:val="1F1F1F"/>
          <w:sz w:val="22"/>
          <w:szCs w:val="22"/>
          <w:shd w:val="clear" w:color="auto" w:fill="FFFFFF"/>
        </w:rPr>
        <w:t xml:space="preserve"> EU and </w:t>
      </w:r>
      <w:r w:rsidR="001E0D97">
        <w:rPr>
          <w:rStyle w:val="normaltextrun"/>
          <w:rFonts w:cs="Calibri"/>
          <w:color w:val="1F1F1F"/>
          <w:sz w:val="22"/>
          <w:szCs w:val="22"/>
          <w:shd w:val="clear" w:color="auto" w:fill="FFFFFF"/>
        </w:rPr>
        <w:t xml:space="preserve">a </w:t>
      </w:r>
      <w:r w:rsidR="00351E1F" w:rsidRPr="007740B6">
        <w:rPr>
          <w:rStyle w:val="normaltextrun"/>
          <w:rFonts w:cs="Calibri"/>
          <w:color w:val="1F1F1F"/>
          <w:sz w:val="22"/>
          <w:szCs w:val="22"/>
          <w:shd w:val="clear" w:color="auto" w:fill="FFFFFF"/>
        </w:rPr>
        <w:t>non-EU country</w:t>
      </w:r>
      <w:r w:rsidR="00057030">
        <w:rPr>
          <w:rStyle w:val="normaltextrun"/>
          <w:rFonts w:cs="Calibri"/>
          <w:color w:val="1F1F1F"/>
          <w:sz w:val="22"/>
          <w:szCs w:val="22"/>
          <w:shd w:val="clear" w:color="auto" w:fill="FFFFFF"/>
        </w:rPr>
        <w:t xml:space="preserve"> and some aspects need to be covered </w:t>
      </w:r>
      <w:r w:rsidR="00201DA4">
        <w:rPr>
          <w:rStyle w:val="normaltextrun"/>
          <w:rFonts w:cs="Calibri"/>
          <w:color w:val="1F1F1F"/>
          <w:sz w:val="22"/>
          <w:szCs w:val="22"/>
          <w:shd w:val="clear" w:color="auto" w:fill="FFFFFF"/>
        </w:rPr>
        <w:t>according</w:t>
      </w:r>
      <w:r w:rsidR="00812C23">
        <w:rPr>
          <w:rStyle w:val="normaltextrun"/>
          <w:rFonts w:cs="Calibri"/>
          <w:color w:val="1F1F1F"/>
          <w:sz w:val="22"/>
          <w:szCs w:val="22"/>
          <w:shd w:val="clear" w:color="auto" w:fill="FFFFFF"/>
        </w:rPr>
        <w:t xml:space="preserve"> to the ethics self</w:t>
      </w:r>
      <w:r w:rsidR="0055505C">
        <w:rPr>
          <w:rStyle w:val="normaltextrun"/>
          <w:rFonts w:cs="Calibri"/>
          <w:color w:val="1F1F1F"/>
          <w:sz w:val="22"/>
          <w:szCs w:val="22"/>
          <w:shd w:val="clear" w:color="auto" w:fill="FFFFFF"/>
        </w:rPr>
        <w:t>-</w:t>
      </w:r>
      <w:r w:rsidR="00812C23">
        <w:rPr>
          <w:rStyle w:val="normaltextrun"/>
          <w:rFonts w:cs="Calibri"/>
          <w:color w:val="1F1F1F"/>
          <w:sz w:val="22"/>
          <w:szCs w:val="22"/>
          <w:shd w:val="clear" w:color="auto" w:fill="FFFFFF"/>
        </w:rPr>
        <w:t>assessment checklist</w:t>
      </w:r>
      <w:r w:rsidR="00D52C0A">
        <w:rPr>
          <w:rStyle w:val="FootnoteReference"/>
          <w:rFonts w:cs="Calibri"/>
          <w:color w:val="1F1F1F"/>
          <w:szCs w:val="22"/>
          <w:shd w:val="clear" w:color="auto" w:fill="FFFFFF"/>
        </w:rPr>
        <w:footnoteReference w:id="2"/>
      </w:r>
      <w:r w:rsidR="00351E1F" w:rsidRPr="007740B6">
        <w:rPr>
          <w:rStyle w:val="normaltextrun"/>
          <w:rFonts w:cs="Calibri"/>
          <w:color w:val="1F1F1F"/>
          <w:sz w:val="22"/>
          <w:szCs w:val="22"/>
          <w:shd w:val="clear" w:color="auto" w:fill="FFFFFF"/>
        </w:rPr>
        <w:t xml:space="preserve">. This mainly affects </w:t>
      </w:r>
      <w:r w:rsidR="00351E1F">
        <w:rPr>
          <w:rStyle w:val="normaltextrun"/>
          <w:rFonts w:cs="Calibri"/>
          <w:color w:val="1F1F1F"/>
          <w:sz w:val="22"/>
          <w:szCs w:val="22"/>
          <w:shd w:val="clear" w:color="auto" w:fill="FFFFFF"/>
        </w:rPr>
        <w:t xml:space="preserve">the </w:t>
      </w:r>
      <w:r w:rsidR="00201DA4">
        <w:rPr>
          <w:rStyle w:val="normaltextrun"/>
          <w:rFonts w:cs="Calibri"/>
          <w:color w:val="1F1F1F"/>
          <w:sz w:val="22"/>
          <w:szCs w:val="22"/>
          <w:shd w:val="clear" w:color="auto" w:fill="FFFFFF"/>
        </w:rPr>
        <w:t xml:space="preserve">technical </w:t>
      </w:r>
      <w:proofErr w:type="gramStart"/>
      <w:r w:rsidR="00351E1F">
        <w:rPr>
          <w:rStyle w:val="normaltextrun"/>
          <w:rFonts w:cs="Calibri"/>
          <w:color w:val="1F1F1F"/>
          <w:sz w:val="22"/>
          <w:szCs w:val="22"/>
          <w:shd w:val="clear" w:color="auto" w:fill="FFFFFF"/>
        </w:rPr>
        <w:t xml:space="preserve">partners </w:t>
      </w:r>
      <w:r w:rsidR="00296243">
        <w:rPr>
          <w:rStyle w:val="normaltextrun"/>
          <w:rFonts w:cs="Calibri"/>
          <w:color w:val="1F1F1F"/>
          <w:sz w:val="22"/>
          <w:szCs w:val="22"/>
          <w:shd w:val="clear" w:color="auto" w:fill="FFFFFF"/>
        </w:rPr>
        <w:t>:</w:t>
      </w:r>
      <w:proofErr w:type="gramEnd"/>
    </w:p>
    <w:p w14:paraId="2E983E5C" w14:textId="4FAEF4A3" w:rsidR="00296243" w:rsidRDefault="00351E1F" w:rsidP="00EB6AEA">
      <w:pPr>
        <w:pStyle w:val="ListParagraph"/>
        <w:numPr>
          <w:ilvl w:val="0"/>
          <w:numId w:val="6"/>
        </w:numPr>
        <w:rPr>
          <w:rStyle w:val="normaltextrun"/>
          <w:rFonts w:cs="Calibri"/>
          <w:color w:val="1F1F1F"/>
          <w:sz w:val="22"/>
          <w:szCs w:val="22"/>
          <w:shd w:val="clear" w:color="auto" w:fill="FFFFFF"/>
        </w:rPr>
      </w:pPr>
      <w:r w:rsidRPr="00296243">
        <w:rPr>
          <w:rStyle w:val="normaltextrun"/>
          <w:rFonts w:cs="Calibri"/>
          <w:color w:val="1F1F1F"/>
          <w:sz w:val="22"/>
          <w:szCs w:val="22"/>
          <w:shd w:val="clear" w:color="auto" w:fill="FFFFFF"/>
        </w:rPr>
        <w:t>the Netherlands</w:t>
      </w:r>
      <w:r w:rsidR="005D30EE">
        <w:rPr>
          <w:rStyle w:val="normaltextrun"/>
          <w:rFonts w:cs="Calibri"/>
          <w:color w:val="1F1F1F"/>
          <w:sz w:val="22"/>
          <w:szCs w:val="22"/>
          <w:shd w:val="clear" w:color="auto" w:fill="FFFFFF"/>
        </w:rPr>
        <w:t>:</w:t>
      </w:r>
      <w:r w:rsidRPr="00296243">
        <w:rPr>
          <w:rStyle w:val="normaltextrun"/>
          <w:rFonts w:cs="Calibri"/>
          <w:color w:val="1F1F1F"/>
          <w:sz w:val="22"/>
          <w:szCs w:val="22"/>
          <w:shd w:val="clear" w:color="auto" w:fill="FFFFFF"/>
        </w:rPr>
        <w:t xml:space="preserve"> TU/e, V</w:t>
      </w:r>
      <w:ins w:id="17" w:author="Eva Bogelund" w:date="2020-10-16T09:48:00Z">
        <w:r w:rsidR="008965E1">
          <w:rPr>
            <w:rStyle w:val="normaltextrun"/>
            <w:rFonts w:cs="Calibri"/>
            <w:color w:val="1F1F1F"/>
            <w:sz w:val="22"/>
            <w:szCs w:val="22"/>
            <w:shd w:val="clear" w:color="auto" w:fill="FFFFFF"/>
          </w:rPr>
          <w:t>ERT</w:t>
        </w:r>
      </w:ins>
      <w:del w:id="18" w:author="Eva Bogelund" w:date="2020-10-16T09:48:00Z">
        <w:r w:rsidRPr="00296243" w:rsidDel="008965E1">
          <w:rPr>
            <w:rStyle w:val="normaltextrun"/>
            <w:rFonts w:cs="Calibri"/>
            <w:color w:val="1F1F1F"/>
            <w:sz w:val="22"/>
            <w:szCs w:val="22"/>
            <w:shd w:val="clear" w:color="auto" w:fill="FFFFFF"/>
          </w:rPr>
          <w:delText>ertoro</w:delText>
        </w:r>
      </w:del>
      <w:r w:rsidR="00201DA4">
        <w:rPr>
          <w:rStyle w:val="normaltextrun"/>
          <w:rFonts w:cs="Calibri"/>
          <w:color w:val="1F1F1F"/>
          <w:sz w:val="22"/>
          <w:szCs w:val="22"/>
          <w:shd w:val="clear" w:color="auto" w:fill="FFFFFF"/>
        </w:rPr>
        <w:t>, GOODFUELS</w:t>
      </w:r>
      <w:r w:rsidRPr="00296243">
        <w:rPr>
          <w:rStyle w:val="normaltextrun"/>
          <w:rFonts w:cs="Calibri"/>
          <w:color w:val="1F1F1F"/>
          <w:sz w:val="22"/>
          <w:szCs w:val="22"/>
          <w:shd w:val="clear" w:color="auto" w:fill="FFFFFF"/>
        </w:rPr>
        <w:t xml:space="preserve"> and </w:t>
      </w:r>
      <w:proofErr w:type="gramStart"/>
      <w:r w:rsidRPr="00296243">
        <w:rPr>
          <w:rStyle w:val="normaltextrun"/>
          <w:rFonts w:cs="Calibri"/>
          <w:color w:val="1F1F1F"/>
          <w:sz w:val="22"/>
          <w:szCs w:val="22"/>
          <w:shd w:val="clear" w:color="auto" w:fill="FFFFFF"/>
        </w:rPr>
        <w:t>VARO;</w:t>
      </w:r>
      <w:proofErr w:type="gramEnd"/>
      <w:r w:rsidRPr="00296243">
        <w:rPr>
          <w:rStyle w:val="normaltextrun"/>
          <w:rFonts w:cs="Calibri"/>
          <w:color w:val="1F1F1F"/>
          <w:sz w:val="22"/>
          <w:szCs w:val="22"/>
          <w:shd w:val="clear" w:color="auto" w:fill="FFFFFF"/>
        </w:rPr>
        <w:t xml:space="preserve"> </w:t>
      </w:r>
    </w:p>
    <w:p w14:paraId="5B21E096" w14:textId="742A07A7" w:rsidR="00296243" w:rsidRDefault="00351E1F" w:rsidP="00EB6AEA">
      <w:pPr>
        <w:pStyle w:val="ListParagraph"/>
        <w:numPr>
          <w:ilvl w:val="0"/>
          <w:numId w:val="6"/>
        </w:numPr>
        <w:rPr>
          <w:rStyle w:val="normaltextrun"/>
          <w:rFonts w:cs="Calibri"/>
          <w:color w:val="1F1F1F"/>
          <w:sz w:val="22"/>
          <w:szCs w:val="22"/>
          <w:shd w:val="clear" w:color="auto" w:fill="FFFFFF"/>
        </w:rPr>
      </w:pPr>
      <w:r w:rsidRPr="00296243">
        <w:rPr>
          <w:rStyle w:val="normaltextrun"/>
          <w:rFonts w:cs="Calibri"/>
          <w:color w:val="1F1F1F"/>
          <w:sz w:val="22"/>
          <w:szCs w:val="22"/>
          <w:shd w:val="clear" w:color="auto" w:fill="FFFFFF"/>
        </w:rPr>
        <w:t>Germany</w:t>
      </w:r>
      <w:r w:rsidR="005D30EE">
        <w:rPr>
          <w:rStyle w:val="normaltextrun"/>
          <w:rFonts w:cs="Calibri"/>
          <w:color w:val="1F1F1F"/>
          <w:sz w:val="22"/>
          <w:szCs w:val="22"/>
          <w:shd w:val="clear" w:color="auto" w:fill="FFFFFF"/>
        </w:rPr>
        <w:t>:</w:t>
      </w:r>
      <w:r w:rsidRPr="00296243">
        <w:rPr>
          <w:rStyle w:val="normaltextrun"/>
          <w:rFonts w:cs="Calibri"/>
          <w:color w:val="1F1F1F"/>
          <w:sz w:val="22"/>
          <w:szCs w:val="22"/>
          <w:shd w:val="clear" w:color="auto" w:fill="FFFFFF"/>
        </w:rPr>
        <w:t xml:space="preserve"> OWI and </w:t>
      </w:r>
      <w:proofErr w:type="gramStart"/>
      <w:r w:rsidRPr="00296243">
        <w:rPr>
          <w:rStyle w:val="normaltextrun"/>
          <w:rFonts w:cs="Calibri"/>
          <w:color w:val="1F1F1F"/>
          <w:sz w:val="22"/>
          <w:szCs w:val="22"/>
          <w:shd w:val="clear" w:color="auto" w:fill="FFFFFF"/>
        </w:rPr>
        <w:t>T4F;</w:t>
      </w:r>
      <w:proofErr w:type="gramEnd"/>
      <w:r w:rsidRPr="00296243">
        <w:rPr>
          <w:rStyle w:val="normaltextrun"/>
          <w:rFonts w:cs="Calibri"/>
          <w:color w:val="1F1F1F"/>
          <w:sz w:val="22"/>
          <w:szCs w:val="22"/>
          <w:shd w:val="clear" w:color="auto" w:fill="FFFFFF"/>
        </w:rPr>
        <w:t xml:space="preserve"> </w:t>
      </w:r>
    </w:p>
    <w:p w14:paraId="522647B4" w14:textId="10B9B906" w:rsidR="00296243" w:rsidRDefault="00351E1F" w:rsidP="00EB6AEA">
      <w:pPr>
        <w:pStyle w:val="ListParagraph"/>
        <w:numPr>
          <w:ilvl w:val="0"/>
          <w:numId w:val="6"/>
        </w:numPr>
        <w:rPr>
          <w:rStyle w:val="normaltextrun"/>
          <w:rFonts w:cs="Calibri"/>
          <w:color w:val="1F1F1F"/>
          <w:sz w:val="22"/>
          <w:szCs w:val="22"/>
          <w:shd w:val="clear" w:color="auto" w:fill="FFFFFF"/>
        </w:rPr>
      </w:pPr>
      <w:r w:rsidRPr="00296243">
        <w:rPr>
          <w:rStyle w:val="normaltextrun"/>
          <w:rFonts w:cs="Calibri"/>
          <w:color w:val="1F1F1F"/>
          <w:sz w:val="22"/>
          <w:szCs w:val="22"/>
          <w:shd w:val="clear" w:color="auto" w:fill="FFFFFF"/>
        </w:rPr>
        <w:t>Spain</w:t>
      </w:r>
      <w:r w:rsidR="005D30EE">
        <w:rPr>
          <w:rStyle w:val="normaltextrun"/>
          <w:rFonts w:cs="Calibri"/>
          <w:color w:val="1F1F1F"/>
          <w:sz w:val="22"/>
          <w:szCs w:val="22"/>
          <w:shd w:val="clear" w:color="auto" w:fill="FFFFFF"/>
        </w:rPr>
        <w:t>:</w:t>
      </w:r>
      <w:r w:rsidRPr="00296243">
        <w:rPr>
          <w:rStyle w:val="normaltextrun"/>
          <w:rFonts w:cs="Calibri"/>
          <w:color w:val="1F1F1F"/>
          <w:sz w:val="22"/>
          <w:szCs w:val="22"/>
          <w:shd w:val="clear" w:color="auto" w:fill="FFFFFF"/>
        </w:rPr>
        <w:t xml:space="preserve"> </w:t>
      </w:r>
      <w:proofErr w:type="gramStart"/>
      <w:r w:rsidRPr="00296243">
        <w:rPr>
          <w:rStyle w:val="normaltextrun"/>
          <w:rFonts w:cs="Calibri"/>
          <w:color w:val="1F1F1F"/>
          <w:sz w:val="22"/>
          <w:szCs w:val="22"/>
          <w:shd w:val="clear" w:color="auto" w:fill="FFFFFF"/>
        </w:rPr>
        <w:t>CSIC</w:t>
      </w:r>
      <w:r w:rsidR="00296243">
        <w:rPr>
          <w:rStyle w:val="normaltextrun"/>
          <w:rFonts w:cs="Calibri"/>
          <w:color w:val="1F1F1F"/>
          <w:sz w:val="22"/>
          <w:szCs w:val="22"/>
          <w:shd w:val="clear" w:color="auto" w:fill="FFFFFF"/>
        </w:rPr>
        <w:t>;</w:t>
      </w:r>
      <w:proofErr w:type="gramEnd"/>
    </w:p>
    <w:p w14:paraId="4FBA21EE" w14:textId="714DE199" w:rsidR="00351E1F" w:rsidRDefault="00351E1F" w:rsidP="00EB6AEA">
      <w:pPr>
        <w:pStyle w:val="ListParagraph"/>
        <w:numPr>
          <w:ilvl w:val="0"/>
          <w:numId w:val="6"/>
        </w:numPr>
        <w:rPr>
          <w:rStyle w:val="normaltextrun"/>
          <w:rFonts w:cs="Calibri"/>
          <w:color w:val="1F1F1F"/>
          <w:sz w:val="22"/>
          <w:szCs w:val="22"/>
          <w:shd w:val="clear" w:color="auto" w:fill="FFFFFF"/>
        </w:rPr>
      </w:pPr>
      <w:r w:rsidRPr="00296243">
        <w:rPr>
          <w:rStyle w:val="normaltextrun"/>
          <w:rFonts w:cs="Calibri"/>
          <w:color w:val="1F1F1F"/>
          <w:sz w:val="22"/>
          <w:szCs w:val="22"/>
          <w:shd w:val="clear" w:color="auto" w:fill="FFFFFF"/>
        </w:rPr>
        <w:t>Switzerland</w:t>
      </w:r>
      <w:r w:rsidR="005D30EE">
        <w:rPr>
          <w:rStyle w:val="normaltextrun"/>
          <w:rFonts w:cs="Calibri"/>
          <w:color w:val="1F1F1F"/>
          <w:sz w:val="22"/>
          <w:szCs w:val="22"/>
          <w:shd w:val="clear" w:color="auto" w:fill="FFFFFF"/>
        </w:rPr>
        <w:t>:</w:t>
      </w:r>
      <w:r w:rsidRPr="00296243">
        <w:rPr>
          <w:rStyle w:val="normaltextrun"/>
          <w:rFonts w:cs="Calibri"/>
          <w:color w:val="1F1F1F"/>
          <w:sz w:val="22"/>
          <w:szCs w:val="22"/>
          <w:shd w:val="clear" w:color="auto" w:fill="FFFFFF"/>
        </w:rPr>
        <w:t xml:space="preserve"> W</w:t>
      </w:r>
      <w:ins w:id="19" w:author="Eva Bogelund" w:date="2020-10-16T09:52:00Z">
        <w:r w:rsidR="008965E1">
          <w:rPr>
            <w:rStyle w:val="normaltextrun"/>
            <w:rFonts w:cs="Calibri"/>
            <w:color w:val="1F1F1F"/>
            <w:sz w:val="22"/>
            <w:szCs w:val="22"/>
            <w:shd w:val="clear" w:color="auto" w:fill="FFFFFF"/>
          </w:rPr>
          <w:t>in</w:t>
        </w:r>
      </w:ins>
      <w:del w:id="20" w:author="Eva Bogelund" w:date="2020-10-16T09:52:00Z">
        <w:r w:rsidRPr="00296243" w:rsidDel="008965E1">
          <w:rPr>
            <w:rStyle w:val="normaltextrun"/>
            <w:rFonts w:cs="Calibri"/>
            <w:color w:val="1F1F1F"/>
            <w:sz w:val="22"/>
            <w:szCs w:val="22"/>
            <w:shd w:val="clear" w:color="auto" w:fill="FFFFFF"/>
          </w:rPr>
          <w:delText>IN</w:delText>
        </w:r>
      </w:del>
      <w:r w:rsidRPr="00296243">
        <w:rPr>
          <w:rStyle w:val="normaltextrun"/>
          <w:rFonts w:cs="Calibri"/>
          <w:color w:val="1F1F1F"/>
          <w:sz w:val="22"/>
          <w:szCs w:val="22"/>
          <w:shd w:val="clear" w:color="auto" w:fill="FFFFFF"/>
        </w:rPr>
        <w:t>GD and B</w:t>
      </w:r>
      <w:r w:rsidR="005D30EE">
        <w:rPr>
          <w:rStyle w:val="normaltextrun"/>
          <w:rFonts w:cs="Calibri"/>
          <w:color w:val="1F1F1F"/>
          <w:sz w:val="22"/>
          <w:szCs w:val="22"/>
          <w:shd w:val="clear" w:color="auto" w:fill="FFFFFF"/>
        </w:rPr>
        <w:t>LOOM</w:t>
      </w:r>
      <w:r w:rsidRPr="00296243">
        <w:rPr>
          <w:rStyle w:val="normaltextrun"/>
          <w:rFonts w:cs="Calibri"/>
          <w:color w:val="1F1F1F"/>
          <w:sz w:val="22"/>
          <w:szCs w:val="22"/>
          <w:shd w:val="clear" w:color="auto" w:fill="FFFFFF"/>
        </w:rPr>
        <w:t xml:space="preserve">. </w:t>
      </w:r>
    </w:p>
    <w:p w14:paraId="67A54099" w14:textId="77777777" w:rsidR="005D30EE" w:rsidRPr="005D30EE" w:rsidRDefault="005D30EE" w:rsidP="005D30EE">
      <w:pPr>
        <w:rPr>
          <w:rStyle w:val="normaltextrun"/>
          <w:rFonts w:cs="Calibri"/>
          <w:color w:val="1F1F1F"/>
          <w:sz w:val="22"/>
          <w:szCs w:val="22"/>
          <w:shd w:val="clear" w:color="auto" w:fill="FFFFFF"/>
        </w:rPr>
      </w:pPr>
    </w:p>
    <w:p w14:paraId="2529E327" w14:textId="675BB31D" w:rsidR="005D30EE" w:rsidRDefault="00C412FB" w:rsidP="00056000">
      <w:pPr>
        <w:rPr>
          <w:lang w:val="en-GB"/>
        </w:rPr>
      </w:pPr>
      <w:r>
        <w:rPr>
          <w:rStyle w:val="normaltextrun"/>
          <w:rFonts w:cs="Calibri"/>
          <w:color w:val="1F1F1F"/>
          <w:sz w:val="22"/>
          <w:szCs w:val="22"/>
          <w:shd w:val="clear" w:color="auto" w:fill="FFFFFF"/>
          <w:lang w:val="en-GB"/>
        </w:rPr>
        <w:t xml:space="preserve">These aspects are covered in two deliverables. </w:t>
      </w:r>
      <w:r w:rsidR="00F46F5B">
        <w:rPr>
          <w:rStyle w:val="normaltextrun"/>
          <w:rFonts w:cs="Calibri"/>
          <w:color w:val="1F1F1F"/>
          <w:sz w:val="22"/>
          <w:szCs w:val="22"/>
          <w:shd w:val="clear" w:color="auto" w:fill="FFFFFF"/>
          <w:lang w:val="en-GB"/>
        </w:rPr>
        <w:t>T</w:t>
      </w:r>
      <w:r w:rsidR="00657ED1">
        <w:rPr>
          <w:rStyle w:val="normaltextrun"/>
          <w:rFonts w:cs="Calibri"/>
          <w:color w:val="1F1F1F"/>
          <w:sz w:val="22"/>
          <w:szCs w:val="22"/>
          <w:shd w:val="clear" w:color="auto" w:fill="FFFFFF"/>
          <w:lang w:val="en-GB"/>
        </w:rPr>
        <w:t>his deliverable</w:t>
      </w:r>
      <w:ins w:id="21" w:author="Eva Bogelund" w:date="2020-10-16T09:48:00Z">
        <w:r w:rsidR="008965E1">
          <w:rPr>
            <w:rStyle w:val="normaltextrun"/>
            <w:rFonts w:cs="Calibri"/>
            <w:color w:val="1F1F1F"/>
            <w:sz w:val="22"/>
            <w:szCs w:val="22"/>
            <w:shd w:val="clear" w:color="auto" w:fill="FFFFFF"/>
            <w:lang w:val="en-GB"/>
          </w:rPr>
          <w:t>,</w:t>
        </w:r>
      </w:ins>
      <w:r w:rsidR="00657ED1">
        <w:rPr>
          <w:rStyle w:val="normaltextrun"/>
          <w:rFonts w:cs="Calibri"/>
          <w:color w:val="1F1F1F"/>
          <w:sz w:val="22"/>
          <w:szCs w:val="22"/>
          <w:shd w:val="clear" w:color="auto" w:fill="FFFFFF"/>
          <w:lang w:val="en-GB"/>
        </w:rPr>
        <w:t xml:space="preserve"> </w:t>
      </w:r>
      <w:r w:rsidR="0065461B">
        <w:rPr>
          <w:lang w:val="en-GB"/>
        </w:rPr>
        <w:t>D1.2</w:t>
      </w:r>
      <w:ins w:id="22" w:author="Eva Bogelund" w:date="2020-10-16T09:48:00Z">
        <w:r w:rsidR="008965E1">
          <w:rPr>
            <w:lang w:val="en-GB"/>
          </w:rPr>
          <w:t>,</w:t>
        </w:r>
      </w:ins>
      <w:r w:rsidR="0065461B">
        <w:rPr>
          <w:lang w:val="en-GB"/>
        </w:rPr>
        <w:t xml:space="preserve"> describes </w:t>
      </w:r>
      <w:r w:rsidR="00F46F5B">
        <w:rPr>
          <w:lang w:val="en-GB"/>
        </w:rPr>
        <w:t>t</w:t>
      </w:r>
      <w:r w:rsidR="008B07CA">
        <w:rPr>
          <w:lang w:val="en-GB"/>
        </w:rPr>
        <w:t>he</w:t>
      </w:r>
      <w:r w:rsidR="00F46F5B">
        <w:rPr>
          <w:lang w:val="en-GB"/>
        </w:rPr>
        <w:t xml:space="preserve"> </w:t>
      </w:r>
      <w:r w:rsidR="0065461B">
        <w:rPr>
          <w:lang w:val="en-GB"/>
        </w:rPr>
        <w:t xml:space="preserve">kind of details </w:t>
      </w:r>
      <w:r w:rsidR="008B07CA">
        <w:rPr>
          <w:lang w:val="en-GB"/>
        </w:rPr>
        <w:t xml:space="preserve">that will be documented </w:t>
      </w:r>
      <w:del w:id="23" w:author="Eva Bogelund" w:date="2020-10-16T09:48:00Z">
        <w:r w:rsidR="0065461B" w:rsidDel="008965E1">
          <w:rPr>
            <w:lang w:val="en-GB"/>
          </w:rPr>
          <w:delText>of</w:delText>
        </w:r>
      </w:del>
      <w:ins w:id="24" w:author="Eva Bogelund" w:date="2020-10-16T09:48:00Z">
        <w:r w:rsidR="008965E1">
          <w:rPr>
            <w:lang w:val="en-GB"/>
          </w:rPr>
          <w:t>for</w:t>
        </w:r>
      </w:ins>
      <w:r w:rsidR="0065461B">
        <w:rPr>
          <w:lang w:val="en-GB"/>
        </w:rPr>
        <w:t xml:space="preserve"> the - project related - materials that will be transported/shipped</w:t>
      </w:r>
      <w:r w:rsidR="006708B0">
        <w:rPr>
          <w:lang w:val="en-GB"/>
        </w:rPr>
        <w:t xml:space="preserve"> between the partners</w:t>
      </w:r>
      <w:r w:rsidR="00657ED1">
        <w:rPr>
          <w:rStyle w:val="normaltextrun"/>
          <w:rFonts w:cs="Calibri"/>
          <w:color w:val="1F1F1F"/>
          <w:sz w:val="22"/>
          <w:szCs w:val="22"/>
          <w:shd w:val="clear" w:color="auto" w:fill="FFFFFF"/>
          <w:lang w:val="en-GB"/>
        </w:rPr>
        <w:t xml:space="preserve">. </w:t>
      </w:r>
      <w:r w:rsidR="00B87D08">
        <w:rPr>
          <w:lang w:val="en-GB"/>
        </w:rPr>
        <w:t>T</w:t>
      </w:r>
      <w:r w:rsidR="005277E0">
        <w:rPr>
          <w:lang w:val="en-GB"/>
        </w:rPr>
        <w:t>he second</w:t>
      </w:r>
      <w:r w:rsidR="00B87D08">
        <w:rPr>
          <w:lang w:val="en-GB"/>
        </w:rPr>
        <w:t>,</w:t>
      </w:r>
      <w:r w:rsidR="005277E0">
        <w:rPr>
          <w:lang w:val="en-GB"/>
        </w:rPr>
        <w:t xml:space="preserve"> deliverable</w:t>
      </w:r>
      <w:r w:rsidR="0065461B">
        <w:rPr>
          <w:lang w:val="en-GB"/>
        </w:rPr>
        <w:t xml:space="preserve"> </w:t>
      </w:r>
      <w:r w:rsidR="0065461B">
        <w:rPr>
          <w:rStyle w:val="normaltextrun"/>
          <w:rFonts w:cs="Calibri"/>
          <w:color w:val="1F1F1F"/>
          <w:sz w:val="22"/>
          <w:szCs w:val="22"/>
          <w:shd w:val="clear" w:color="auto" w:fill="FFFFFF"/>
          <w:lang w:val="en-GB"/>
        </w:rPr>
        <w:t>D1.1</w:t>
      </w:r>
      <w:r w:rsidR="00B87D08">
        <w:rPr>
          <w:rStyle w:val="normaltextrun"/>
          <w:rFonts w:cs="Calibri"/>
          <w:color w:val="1F1F1F"/>
          <w:sz w:val="22"/>
          <w:szCs w:val="22"/>
          <w:shd w:val="clear" w:color="auto" w:fill="FFFFFF"/>
          <w:lang w:val="en-GB"/>
        </w:rPr>
        <w:t>,</w:t>
      </w:r>
      <w:r w:rsidR="0065461B">
        <w:rPr>
          <w:rStyle w:val="normaltextrun"/>
          <w:rFonts w:cs="Calibri"/>
          <w:color w:val="1F1F1F"/>
          <w:sz w:val="22"/>
          <w:szCs w:val="22"/>
          <w:shd w:val="clear" w:color="auto" w:fill="FFFFFF"/>
          <w:lang w:val="en-GB"/>
        </w:rPr>
        <w:t xml:space="preserve"> </w:t>
      </w:r>
      <w:r w:rsidR="00B87D08">
        <w:rPr>
          <w:rStyle w:val="normaltextrun"/>
          <w:rFonts w:cs="Calibri"/>
          <w:color w:val="1F1F1F"/>
          <w:sz w:val="22"/>
          <w:szCs w:val="22"/>
          <w:shd w:val="clear" w:color="auto" w:fill="FFFFFF"/>
          <w:lang w:val="en-GB"/>
        </w:rPr>
        <w:t xml:space="preserve">shows that </w:t>
      </w:r>
      <w:r w:rsidR="0065461B">
        <w:rPr>
          <w:rStyle w:val="normaltextrun"/>
          <w:rFonts w:cs="Calibri"/>
          <w:color w:val="1F1F1F"/>
          <w:sz w:val="22"/>
          <w:szCs w:val="22"/>
          <w:shd w:val="clear" w:color="auto" w:fill="FFFFFF"/>
          <w:lang w:val="en-GB"/>
        </w:rPr>
        <w:t xml:space="preserve">the partners have confirmed to the coordinator that they </w:t>
      </w:r>
      <w:ins w:id="25" w:author="Eva Bogelund" w:date="2020-10-16T09:49:00Z">
        <w:r w:rsidR="008965E1">
          <w:rPr>
            <w:rStyle w:val="normaltextrun"/>
            <w:rFonts w:cs="Calibri"/>
            <w:color w:val="1F1F1F"/>
            <w:sz w:val="22"/>
            <w:szCs w:val="22"/>
            <w:shd w:val="clear" w:color="auto" w:fill="FFFFFF"/>
            <w:lang w:val="en-GB"/>
          </w:rPr>
          <w:t xml:space="preserve">will </w:t>
        </w:r>
      </w:ins>
      <w:r w:rsidR="0065461B">
        <w:rPr>
          <w:rStyle w:val="normaltextrun"/>
          <w:rFonts w:cs="Calibri"/>
          <w:color w:val="1F1F1F"/>
          <w:sz w:val="22"/>
          <w:szCs w:val="22"/>
          <w:shd w:val="clear" w:color="auto" w:fill="FFFFFF"/>
          <w:lang w:val="en-GB"/>
        </w:rPr>
        <w:t>obtain and keep copies on file of import/export authorizations as required by national and EU legislation</w:t>
      </w:r>
      <w:r w:rsidR="00056000">
        <w:rPr>
          <w:lang w:val="en-GB"/>
        </w:rPr>
        <w:t>.</w:t>
      </w:r>
    </w:p>
    <w:p w14:paraId="4187F96D" w14:textId="1878A3C4" w:rsidR="00056000" w:rsidRDefault="00056000">
      <w:pPr>
        <w:spacing w:after="160" w:line="259" w:lineRule="auto"/>
        <w:jc w:val="left"/>
        <w:rPr>
          <w:lang w:val="en-GB"/>
        </w:rPr>
      </w:pPr>
      <w:r>
        <w:rPr>
          <w:lang w:val="en-GB"/>
        </w:rPr>
        <w:br w:type="page"/>
      </w:r>
    </w:p>
    <w:p w14:paraId="45BFECAB" w14:textId="7E7A5566" w:rsidR="00017D36" w:rsidRDefault="00152367" w:rsidP="0075226F">
      <w:pPr>
        <w:pStyle w:val="Heading1"/>
        <w:spacing w:after="240" w:line="276" w:lineRule="auto"/>
        <w:ind w:left="431"/>
      </w:pPr>
      <w:bookmarkStart w:id="26" w:name="_Toc53576459"/>
      <w:r>
        <w:lastRenderedPageBreak/>
        <w:t>Approach</w:t>
      </w:r>
      <w:bookmarkEnd w:id="26"/>
    </w:p>
    <w:p w14:paraId="362B2564" w14:textId="0DB1FD90" w:rsidR="00152367" w:rsidRDefault="000E2BC8" w:rsidP="00152367">
      <w:pPr>
        <w:pStyle w:val="Heading2"/>
      </w:pPr>
      <w:bookmarkStart w:id="27" w:name="_Toc53576460"/>
      <w:r>
        <w:t>Documentation of the m</w:t>
      </w:r>
      <w:r w:rsidR="00D859D3">
        <w:t>aterial exchange</w:t>
      </w:r>
      <w:bookmarkEnd w:id="27"/>
    </w:p>
    <w:p w14:paraId="7B7ABEF1" w14:textId="6A264567" w:rsidR="00351E1F" w:rsidRDefault="00CC7D92" w:rsidP="00926C9F">
      <w:pPr>
        <w:rPr>
          <w:rStyle w:val="normaltextrun"/>
          <w:rFonts w:cs="Calibri"/>
          <w:color w:val="1F1F1F"/>
          <w:sz w:val="22"/>
          <w:szCs w:val="22"/>
          <w:shd w:val="clear" w:color="auto" w:fill="FFFFFF"/>
        </w:rPr>
      </w:pPr>
      <w:r w:rsidRPr="006312C4">
        <w:rPr>
          <w:color w:val="232323" w:themeColor="text1" w:themeTint="E6"/>
          <w:lang w:val="en-GB"/>
          <w:rPrChange w:id="28" w:author="Eva Bogelund" w:date="2020-10-16T09:54:00Z">
            <w:rPr>
              <w:lang w:val="en-GB"/>
            </w:rPr>
          </w:rPrChange>
        </w:rPr>
        <w:t xml:space="preserve">The IDEALFUEL research involves partners from non-EU countries. Specifically, exchange of material between project partners BLOOM and WinGD (both located in Switzerland) and the other project partners require the import and export regulation to non-EU countries to be considered (see also deliverable D1.1). </w:t>
      </w:r>
      <w:r w:rsidR="00091207" w:rsidRPr="006312C4">
        <w:rPr>
          <w:color w:val="232323" w:themeColor="text1" w:themeTint="E6"/>
          <w:lang w:val="en-GB"/>
          <w:rPrChange w:id="29" w:author="Eva Bogelund" w:date="2020-10-16T09:54:00Z">
            <w:rPr>
              <w:lang w:val="en-GB"/>
            </w:rPr>
          </w:rPrChange>
        </w:rPr>
        <w:t xml:space="preserve">An important aspect that needs to be documented is the type of material that is being exchanged. </w:t>
      </w:r>
      <w:r w:rsidR="001B2E05" w:rsidRPr="006312C4">
        <w:rPr>
          <w:color w:val="232323" w:themeColor="text1" w:themeTint="E6"/>
          <w:lang w:val="en-GB"/>
          <w:rPrChange w:id="30" w:author="Eva Bogelund" w:date="2020-10-16T09:54:00Z">
            <w:rPr>
              <w:lang w:val="en-GB"/>
            </w:rPr>
          </w:rPrChange>
        </w:rPr>
        <w:t>Within the IDEALFUEL project a</w:t>
      </w:r>
      <w:del w:id="31" w:author="Eva Bogelund" w:date="2020-10-16T09:54:00Z">
        <w:r w:rsidR="001B2E05" w:rsidRPr="006312C4" w:rsidDel="006312C4">
          <w:rPr>
            <w:color w:val="232323" w:themeColor="text1" w:themeTint="E6"/>
            <w:lang w:val="en-GB"/>
            <w:rPrChange w:id="32" w:author="Eva Bogelund" w:date="2020-10-16T09:54:00Z">
              <w:rPr>
                <w:lang w:val="en-GB"/>
              </w:rPr>
            </w:rPrChange>
          </w:rPr>
          <w:delText>n</w:delText>
        </w:r>
      </w:del>
      <w:r w:rsidR="001B2E05" w:rsidRPr="006312C4">
        <w:rPr>
          <w:color w:val="232323" w:themeColor="text1" w:themeTint="E6"/>
          <w:lang w:val="en-GB"/>
          <w:rPrChange w:id="33" w:author="Eva Bogelund" w:date="2020-10-16T09:54:00Z">
            <w:rPr>
              <w:lang w:val="en-GB"/>
            </w:rPr>
          </w:rPrChange>
        </w:rPr>
        <w:t xml:space="preserve"> spreadsheet </w:t>
      </w:r>
      <w:r w:rsidR="00F112EA" w:rsidRPr="006312C4">
        <w:rPr>
          <w:color w:val="232323" w:themeColor="text1" w:themeTint="E6"/>
          <w:lang w:val="en-GB"/>
          <w:rPrChange w:id="34" w:author="Eva Bogelund" w:date="2020-10-16T09:54:00Z">
            <w:rPr>
              <w:lang w:val="en-GB"/>
            </w:rPr>
          </w:rPrChange>
        </w:rPr>
        <w:t xml:space="preserve">will be used to document and log this. </w:t>
      </w:r>
      <w:r w:rsidR="00293CAE" w:rsidRPr="006312C4">
        <w:rPr>
          <w:color w:val="232323" w:themeColor="text1" w:themeTint="E6"/>
          <w:lang w:val="en-GB"/>
          <w:rPrChange w:id="35" w:author="Eva Bogelund" w:date="2020-10-16T09:54:00Z">
            <w:rPr>
              <w:lang w:val="en-GB"/>
            </w:rPr>
          </w:rPrChange>
        </w:rPr>
        <w:fldChar w:fldCharType="begin"/>
      </w:r>
      <w:r w:rsidR="00293CAE" w:rsidRPr="006312C4">
        <w:rPr>
          <w:color w:val="232323" w:themeColor="text1" w:themeTint="E6"/>
          <w:lang w:val="en-GB"/>
          <w:rPrChange w:id="36" w:author="Eva Bogelund" w:date="2020-10-16T09:54:00Z">
            <w:rPr>
              <w:lang w:val="en-GB"/>
            </w:rPr>
          </w:rPrChange>
        </w:rPr>
        <w:instrText xml:space="preserve"> REF _Ref53576703 \h </w:instrText>
      </w:r>
      <w:r w:rsidR="00293CAE" w:rsidRPr="006312C4">
        <w:rPr>
          <w:color w:val="232323" w:themeColor="text1" w:themeTint="E6"/>
          <w:lang w:val="en-GB"/>
          <w:rPrChange w:id="37" w:author="Eva Bogelund" w:date="2020-10-16T09:54:00Z">
            <w:rPr>
              <w:color w:val="232323" w:themeColor="text1" w:themeTint="E6"/>
              <w:lang w:val="en-GB"/>
            </w:rPr>
          </w:rPrChange>
        </w:rPr>
      </w:r>
      <w:r w:rsidR="00293CAE" w:rsidRPr="006312C4">
        <w:rPr>
          <w:color w:val="232323" w:themeColor="text1" w:themeTint="E6"/>
          <w:lang w:val="en-GB"/>
          <w:rPrChange w:id="38" w:author="Eva Bogelund" w:date="2020-10-16T09:54:00Z">
            <w:rPr>
              <w:lang w:val="en-GB"/>
            </w:rPr>
          </w:rPrChange>
        </w:rPr>
        <w:fldChar w:fldCharType="separate"/>
      </w:r>
      <w:r w:rsidR="00293CAE" w:rsidRPr="006312C4">
        <w:rPr>
          <w:color w:val="232323" w:themeColor="text1" w:themeTint="E6"/>
          <w:rPrChange w:id="39" w:author="Eva Bogelund" w:date="2020-10-16T09:54:00Z">
            <w:rPr/>
          </w:rPrChange>
        </w:rPr>
        <w:t xml:space="preserve">Table </w:t>
      </w:r>
      <w:r w:rsidR="00293CAE" w:rsidRPr="006312C4">
        <w:rPr>
          <w:noProof/>
          <w:color w:val="232323" w:themeColor="text1" w:themeTint="E6"/>
          <w:rPrChange w:id="40" w:author="Eva Bogelund" w:date="2020-10-16T09:54:00Z">
            <w:rPr>
              <w:noProof/>
            </w:rPr>
          </w:rPrChange>
        </w:rPr>
        <w:t>2</w:t>
      </w:r>
      <w:r w:rsidR="00293CAE" w:rsidRPr="006312C4">
        <w:rPr>
          <w:color w:val="232323" w:themeColor="text1" w:themeTint="E6"/>
          <w:rPrChange w:id="41" w:author="Eva Bogelund" w:date="2020-10-16T09:54:00Z">
            <w:rPr/>
          </w:rPrChange>
        </w:rPr>
        <w:t>.</w:t>
      </w:r>
      <w:r w:rsidR="00293CAE" w:rsidRPr="006312C4">
        <w:rPr>
          <w:noProof/>
          <w:color w:val="232323" w:themeColor="text1" w:themeTint="E6"/>
          <w:rPrChange w:id="42" w:author="Eva Bogelund" w:date="2020-10-16T09:54:00Z">
            <w:rPr>
              <w:noProof/>
            </w:rPr>
          </w:rPrChange>
        </w:rPr>
        <w:t>1</w:t>
      </w:r>
      <w:r w:rsidR="00293CAE" w:rsidRPr="006312C4">
        <w:rPr>
          <w:color w:val="232323" w:themeColor="text1" w:themeTint="E6"/>
          <w:lang w:val="en-GB"/>
          <w:rPrChange w:id="43" w:author="Eva Bogelund" w:date="2020-10-16T09:54:00Z">
            <w:rPr>
              <w:lang w:val="en-GB"/>
            </w:rPr>
          </w:rPrChange>
        </w:rPr>
        <w:fldChar w:fldCharType="end"/>
      </w:r>
      <w:r w:rsidR="00293CAE" w:rsidRPr="006312C4">
        <w:rPr>
          <w:color w:val="232323" w:themeColor="text1" w:themeTint="E6"/>
          <w:lang w:val="en-GB"/>
          <w:rPrChange w:id="44" w:author="Eva Bogelund" w:date="2020-10-16T09:54:00Z">
            <w:rPr>
              <w:lang w:val="en-GB"/>
            </w:rPr>
          </w:rPrChange>
        </w:rPr>
        <w:t xml:space="preserve"> </w:t>
      </w:r>
      <w:r w:rsidR="006207BB" w:rsidRPr="006312C4">
        <w:rPr>
          <w:color w:val="232323" w:themeColor="text1" w:themeTint="E6"/>
          <w:lang w:val="en-GB"/>
          <w:rPrChange w:id="45" w:author="Eva Bogelund" w:date="2020-10-16T09:54:00Z">
            <w:rPr>
              <w:lang w:val="en-GB"/>
            </w:rPr>
          </w:rPrChange>
        </w:rPr>
        <w:t xml:space="preserve">gives an overview of what is being documented </w:t>
      </w:r>
      <w:r w:rsidR="00293CAE" w:rsidRPr="006312C4">
        <w:rPr>
          <w:color w:val="232323" w:themeColor="text1" w:themeTint="E6"/>
          <w:lang w:val="en-GB"/>
          <w:rPrChange w:id="46" w:author="Eva Bogelund" w:date="2020-10-16T09:54:00Z">
            <w:rPr>
              <w:lang w:val="en-GB"/>
            </w:rPr>
          </w:rPrChange>
        </w:rPr>
        <w:t>in this spreadsheet</w:t>
      </w:r>
      <w:r w:rsidR="00293CAE">
        <w:rPr>
          <w:lang w:val="en-GB"/>
        </w:rPr>
        <w:t>.</w:t>
      </w:r>
      <w:r w:rsidR="005803CB">
        <w:rPr>
          <w:lang w:val="en-GB"/>
        </w:rPr>
        <w:t xml:space="preserve"> </w:t>
      </w:r>
    </w:p>
    <w:p w14:paraId="52DAA4F0" w14:textId="53A0243A" w:rsidR="00152367" w:rsidRDefault="00152367" w:rsidP="00152367">
      <w:pPr>
        <w:rPr>
          <w:lang w:val="en-GB"/>
        </w:rPr>
      </w:pPr>
    </w:p>
    <w:p w14:paraId="178BC42B" w14:textId="21BC5700" w:rsidR="003833D3" w:rsidRDefault="003833D3" w:rsidP="003833D3">
      <w:pPr>
        <w:pStyle w:val="Caption"/>
        <w:keepNext/>
      </w:pPr>
      <w:bookmarkStart w:id="47" w:name="_Ref53576703"/>
      <w:bookmarkStart w:id="48" w:name="_Toc53576466"/>
      <w:r>
        <w:t xml:space="preserve">Table </w:t>
      </w:r>
      <w:r w:rsidR="00E76337">
        <w:fldChar w:fldCharType="begin"/>
      </w:r>
      <w:r w:rsidR="00E76337">
        <w:instrText xml:space="preserve"> STYLEREF 1 \s </w:instrText>
      </w:r>
      <w:r w:rsidR="00E76337">
        <w:fldChar w:fldCharType="separate"/>
      </w:r>
      <w:r>
        <w:rPr>
          <w:noProof/>
        </w:rPr>
        <w:t>2</w:t>
      </w:r>
      <w:r w:rsidR="00E76337">
        <w:rPr>
          <w:noProof/>
        </w:rPr>
        <w:fldChar w:fldCharType="end"/>
      </w:r>
      <w:r>
        <w:t>.</w:t>
      </w:r>
      <w:r w:rsidR="00E76337">
        <w:fldChar w:fldCharType="begin"/>
      </w:r>
      <w:r w:rsidR="00E76337">
        <w:instrText xml:space="preserve"> SEQ Table \* ARABIC \s 1 </w:instrText>
      </w:r>
      <w:r w:rsidR="00E76337">
        <w:fldChar w:fldCharType="separate"/>
      </w:r>
      <w:r>
        <w:rPr>
          <w:noProof/>
        </w:rPr>
        <w:t>1</w:t>
      </w:r>
      <w:r w:rsidR="00E76337">
        <w:rPr>
          <w:noProof/>
        </w:rPr>
        <w:fldChar w:fldCharType="end"/>
      </w:r>
      <w:bookmarkEnd w:id="47"/>
      <w:r>
        <w:t>: Material exchange log.</w:t>
      </w:r>
      <w:bookmarkEnd w:id="48"/>
    </w:p>
    <w:tbl>
      <w:tblPr>
        <w:tblStyle w:val="GridTable1Light"/>
        <w:tblW w:w="9628" w:type="dxa"/>
        <w:tblLook w:val="04A0" w:firstRow="1" w:lastRow="0" w:firstColumn="1" w:lastColumn="0" w:noHBand="0" w:noVBand="1"/>
      </w:tblPr>
      <w:tblGrid>
        <w:gridCol w:w="562"/>
        <w:gridCol w:w="3544"/>
        <w:gridCol w:w="5522"/>
      </w:tblGrid>
      <w:tr w:rsidR="0082207F" w:rsidRPr="0045629F" w14:paraId="39AFA936" w14:textId="77777777" w:rsidTr="00667BA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12" w:space="0" w:color="002244"/>
              <w:right w:val="single" w:sz="4" w:space="0" w:color="002244"/>
            </w:tcBorders>
            <w:shd w:val="clear" w:color="auto" w:fill="0075B0"/>
          </w:tcPr>
          <w:p w14:paraId="2758DF55" w14:textId="77777777" w:rsidR="0082207F" w:rsidRDefault="0082207F" w:rsidP="00E3349F">
            <w:pPr>
              <w:pStyle w:val="Informal1"/>
              <w:rPr>
                <w:rFonts w:ascii="Calibri" w:hAnsi="Calibri" w:cs="Calibri"/>
                <w:bCs w:val="0"/>
                <w:color w:val="FFFFFF" w:themeColor="background1"/>
                <w:sz w:val="21"/>
                <w:szCs w:val="21"/>
                <w:lang w:eastAsia="en-GB"/>
              </w:rPr>
            </w:pPr>
          </w:p>
        </w:tc>
        <w:tc>
          <w:tcPr>
            <w:tcW w:w="3544" w:type="dxa"/>
            <w:tcBorders>
              <w:top w:val="single" w:sz="4" w:space="0" w:color="002244"/>
              <w:left w:val="single" w:sz="4" w:space="0" w:color="002244"/>
              <w:bottom w:val="single" w:sz="12" w:space="0" w:color="002244"/>
              <w:right w:val="single" w:sz="4" w:space="0" w:color="002244"/>
            </w:tcBorders>
            <w:shd w:val="clear" w:color="auto" w:fill="0075B0"/>
            <w:noWrap/>
          </w:tcPr>
          <w:p w14:paraId="785E6BD7" w14:textId="3EFDBD6D" w:rsidR="0082207F" w:rsidRPr="00131E03" w:rsidRDefault="0082207F" w:rsidP="00E3349F">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Pr>
                <w:rFonts w:ascii="Calibri" w:hAnsi="Calibri" w:cs="Calibri"/>
                <w:bCs w:val="0"/>
                <w:color w:val="FFFFFF" w:themeColor="background1"/>
                <w:sz w:val="21"/>
                <w:szCs w:val="21"/>
                <w:lang w:eastAsia="en-GB"/>
              </w:rPr>
              <w:t>N</w:t>
            </w:r>
            <w:r>
              <w:rPr>
                <w:color w:val="FFFFFF" w:themeColor="background1"/>
                <w:sz w:val="21"/>
                <w:szCs w:val="21"/>
                <w:lang w:eastAsia="en-GB"/>
              </w:rPr>
              <w:t>ame</w:t>
            </w:r>
          </w:p>
        </w:tc>
        <w:tc>
          <w:tcPr>
            <w:tcW w:w="5522" w:type="dxa"/>
            <w:tcBorders>
              <w:top w:val="single" w:sz="4" w:space="0" w:color="002244"/>
              <w:left w:val="single" w:sz="4" w:space="0" w:color="002244"/>
              <w:bottom w:val="single" w:sz="12" w:space="0" w:color="002244"/>
              <w:right w:val="single" w:sz="4" w:space="0" w:color="002244"/>
            </w:tcBorders>
            <w:shd w:val="clear" w:color="auto" w:fill="0075B0"/>
          </w:tcPr>
          <w:p w14:paraId="595C016D" w14:textId="69C3A875" w:rsidR="0082207F" w:rsidRPr="0045629F" w:rsidRDefault="0082207F" w:rsidP="001C1E71">
            <w:pPr>
              <w:pStyle w:val="Informal1"/>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eastAsia="en-GB"/>
              </w:rPr>
            </w:pPr>
            <w:r w:rsidRPr="001C1E71">
              <w:rPr>
                <w:color w:val="FFFFFF" w:themeColor="background1"/>
                <w:sz w:val="21"/>
                <w:szCs w:val="21"/>
                <w:lang w:eastAsia="en-GB"/>
              </w:rPr>
              <w:t>Description</w:t>
            </w:r>
          </w:p>
        </w:tc>
      </w:tr>
      <w:tr w:rsidR="0082207F" w:rsidRPr="0045629F" w14:paraId="0F1AC7A7"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12" w:space="0" w:color="002244"/>
              <w:left w:val="single" w:sz="4" w:space="0" w:color="002244"/>
              <w:bottom w:val="single" w:sz="4" w:space="0" w:color="002244"/>
              <w:right w:val="single" w:sz="4" w:space="0" w:color="002244"/>
            </w:tcBorders>
          </w:tcPr>
          <w:p w14:paraId="26BF7816" w14:textId="02BD08AB" w:rsidR="0082207F" w:rsidRPr="0082207F" w:rsidRDefault="0082207F" w:rsidP="0082207F">
            <w:pPr>
              <w:jc w:val="center"/>
              <w:rPr>
                <w:color w:val="303030" w:themeColor="text1" w:themeTint="D9"/>
                <w:sz w:val="20"/>
                <w:lang w:val="en-GB"/>
              </w:rPr>
            </w:pPr>
            <w:r w:rsidRPr="0082207F">
              <w:rPr>
                <w:color w:val="303030" w:themeColor="text1" w:themeTint="D9"/>
                <w:sz w:val="20"/>
                <w:lang w:val="en-GB"/>
              </w:rPr>
              <w:t>1</w:t>
            </w:r>
          </w:p>
        </w:tc>
        <w:tc>
          <w:tcPr>
            <w:tcW w:w="3544" w:type="dxa"/>
            <w:tcBorders>
              <w:top w:val="single" w:sz="12" w:space="0" w:color="002244"/>
              <w:left w:val="single" w:sz="4" w:space="0" w:color="002244"/>
              <w:bottom w:val="single" w:sz="4" w:space="0" w:color="002244"/>
              <w:right w:val="single" w:sz="4" w:space="0" w:color="002244"/>
            </w:tcBorders>
            <w:noWrap/>
          </w:tcPr>
          <w:p w14:paraId="22FB44B3" w14:textId="6BC27A0B" w:rsidR="0082207F" w:rsidRPr="0031591A" w:rsidRDefault="00945A45" w:rsidP="00E3349F">
            <w:pPr>
              <w:cnfStyle w:val="000000000000" w:firstRow="0" w:lastRow="0" w:firstColumn="0" w:lastColumn="0" w:oddVBand="0" w:evenVBand="0" w:oddHBand="0" w:evenHBand="0" w:firstRowFirstColumn="0" w:firstRowLastColumn="0" w:lastRowFirstColumn="0" w:lastRowLastColumn="0"/>
              <w:rPr>
                <w:b/>
                <w:bCs/>
                <w:color w:val="303030" w:themeColor="text1" w:themeTint="D9"/>
                <w:sz w:val="20"/>
                <w:lang w:val="en-GB"/>
              </w:rPr>
            </w:pPr>
            <w:r w:rsidRPr="0031591A">
              <w:rPr>
                <w:color w:val="303030" w:themeColor="text1" w:themeTint="D9"/>
                <w:sz w:val="20"/>
                <w:lang w:val="en-GB"/>
              </w:rPr>
              <w:t>R</w:t>
            </w:r>
            <w:r w:rsidR="0082207F" w:rsidRPr="0031591A">
              <w:rPr>
                <w:color w:val="303030" w:themeColor="text1" w:themeTint="D9"/>
                <w:sz w:val="20"/>
                <w:lang w:val="en-GB"/>
              </w:rPr>
              <w:t xml:space="preserve">equesting </w:t>
            </w:r>
            <w:r w:rsidR="00DE7CC0" w:rsidRPr="0031591A">
              <w:rPr>
                <w:color w:val="303030" w:themeColor="text1" w:themeTint="D9"/>
                <w:sz w:val="20"/>
                <w:lang w:val="en-GB"/>
              </w:rPr>
              <w:t>party</w:t>
            </w:r>
          </w:p>
        </w:tc>
        <w:tc>
          <w:tcPr>
            <w:tcW w:w="5522" w:type="dxa"/>
            <w:tcBorders>
              <w:top w:val="single" w:sz="12" w:space="0" w:color="002244"/>
              <w:left w:val="single" w:sz="4" w:space="0" w:color="002244"/>
              <w:bottom w:val="single" w:sz="4" w:space="0" w:color="002244"/>
              <w:right w:val="single" w:sz="4" w:space="0" w:color="002244"/>
            </w:tcBorders>
          </w:tcPr>
          <w:p w14:paraId="1C8756D4" w14:textId="7AD401D9" w:rsidR="0082207F" w:rsidRPr="0045629F" w:rsidRDefault="00945A4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S</w:t>
            </w:r>
            <w:proofErr w:type="spellStart"/>
            <w:r>
              <w:rPr>
                <w:color w:val="606060" w:themeColor="text1" w:themeTint="A6"/>
                <w:sz w:val="20"/>
              </w:rPr>
              <w:t>hort</w:t>
            </w:r>
            <w:proofErr w:type="spellEnd"/>
            <w:r>
              <w:rPr>
                <w:color w:val="606060" w:themeColor="text1" w:themeTint="A6"/>
                <w:sz w:val="20"/>
              </w:rPr>
              <w:t xml:space="preserve"> name of requesting </w:t>
            </w:r>
            <w:r w:rsidR="00DE7CC0">
              <w:rPr>
                <w:color w:val="606060" w:themeColor="text1" w:themeTint="A6"/>
                <w:sz w:val="20"/>
              </w:rPr>
              <w:t>party</w:t>
            </w:r>
          </w:p>
        </w:tc>
      </w:tr>
      <w:tr w:rsidR="0082207F" w:rsidRPr="0045629F" w14:paraId="4562FA7F"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33DBF843" w14:textId="29022CC3" w:rsidR="0082207F" w:rsidRPr="0082207F" w:rsidRDefault="0082207F" w:rsidP="0082207F">
            <w:pPr>
              <w:jc w:val="center"/>
              <w:rPr>
                <w:color w:val="606060" w:themeColor="text1" w:themeTint="A6"/>
                <w:sz w:val="20"/>
                <w:lang w:val="en-GB"/>
              </w:rPr>
            </w:pPr>
            <w:r w:rsidRPr="0082207F">
              <w:rPr>
                <w:color w:val="606060" w:themeColor="text1" w:themeTint="A6"/>
                <w:sz w:val="20"/>
                <w:lang w:val="en-GB"/>
              </w:rPr>
              <w:t>2</w:t>
            </w:r>
          </w:p>
        </w:tc>
        <w:tc>
          <w:tcPr>
            <w:tcW w:w="3544" w:type="dxa"/>
            <w:tcBorders>
              <w:top w:val="single" w:sz="4" w:space="0" w:color="002244"/>
              <w:left w:val="single" w:sz="4" w:space="0" w:color="002244"/>
              <w:bottom w:val="single" w:sz="4" w:space="0" w:color="002244"/>
              <w:right w:val="single" w:sz="4" w:space="0" w:color="002244"/>
            </w:tcBorders>
            <w:noWrap/>
          </w:tcPr>
          <w:p w14:paraId="116A13D5" w14:textId="556E3ADD" w:rsidR="0082207F" w:rsidRPr="0031591A" w:rsidRDefault="00945A4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P</w:t>
            </w:r>
            <w:r w:rsidR="0082207F" w:rsidRPr="0031591A">
              <w:rPr>
                <w:color w:val="606060" w:themeColor="text1" w:themeTint="A6"/>
                <w:sz w:val="20"/>
                <w:lang w:val="en-GB"/>
              </w:rPr>
              <w:t xml:space="preserve">roviding </w:t>
            </w:r>
            <w:r w:rsidR="00DE7CC0" w:rsidRPr="0031591A">
              <w:rPr>
                <w:color w:val="606060" w:themeColor="text1" w:themeTint="A6"/>
                <w:sz w:val="20"/>
                <w:lang w:val="en-GB"/>
              </w:rPr>
              <w:t>party</w:t>
            </w:r>
          </w:p>
        </w:tc>
        <w:tc>
          <w:tcPr>
            <w:tcW w:w="5522" w:type="dxa"/>
            <w:tcBorders>
              <w:top w:val="single" w:sz="4" w:space="0" w:color="002244"/>
              <w:left w:val="single" w:sz="4" w:space="0" w:color="002244"/>
              <w:bottom w:val="single" w:sz="4" w:space="0" w:color="002244"/>
              <w:right w:val="single" w:sz="4" w:space="0" w:color="002244"/>
            </w:tcBorders>
          </w:tcPr>
          <w:p w14:paraId="2D8794C4" w14:textId="42C25C4F" w:rsidR="0082207F" w:rsidRPr="0045629F" w:rsidRDefault="00945A4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Short name of providing </w:t>
            </w:r>
            <w:r w:rsidR="00DE7CC0">
              <w:rPr>
                <w:color w:val="606060" w:themeColor="text1" w:themeTint="A6"/>
                <w:sz w:val="20"/>
                <w:lang w:val="en-GB"/>
              </w:rPr>
              <w:t>party</w:t>
            </w:r>
          </w:p>
        </w:tc>
      </w:tr>
      <w:tr w:rsidR="0082207F" w:rsidRPr="0045629F" w14:paraId="2ABB1DEC"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51CB5068" w14:textId="537C07DD" w:rsidR="0082207F" w:rsidRPr="0082207F" w:rsidRDefault="0082207F" w:rsidP="0082207F">
            <w:pPr>
              <w:jc w:val="center"/>
              <w:rPr>
                <w:color w:val="606060" w:themeColor="text1" w:themeTint="A6"/>
                <w:sz w:val="20"/>
                <w:lang w:val="en-GB"/>
              </w:rPr>
            </w:pPr>
            <w:r w:rsidRPr="0082207F">
              <w:rPr>
                <w:color w:val="606060" w:themeColor="text1" w:themeTint="A6"/>
                <w:sz w:val="20"/>
                <w:lang w:val="en-GB"/>
              </w:rPr>
              <w:t>3</w:t>
            </w:r>
          </w:p>
        </w:tc>
        <w:tc>
          <w:tcPr>
            <w:tcW w:w="3544" w:type="dxa"/>
            <w:tcBorders>
              <w:top w:val="single" w:sz="4" w:space="0" w:color="002244"/>
              <w:left w:val="single" w:sz="4" w:space="0" w:color="002244"/>
              <w:bottom w:val="single" w:sz="4" w:space="0" w:color="002244"/>
              <w:right w:val="single" w:sz="4" w:space="0" w:color="002244"/>
            </w:tcBorders>
            <w:noWrap/>
          </w:tcPr>
          <w:p w14:paraId="0130A512" w14:textId="0ADB7DBE" w:rsidR="0082207F" w:rsidRPr="0031591A" w:rsidRDefault="00C37E82"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 xml:space="preserve">WP </w:t>
            </w:r>
          </w:p>
        </w:tc>
        <w:tc>
          <w:tcPr>
            <w:tcW w:w="5522" w:type="dxa"/>
            <w:tcBorders>
              <w:top w:val="single" w:sz="4" w:space="0" w:color="002244"/>
              <w:left w:val="single" w:sz="4" w:space="0" w:color="002244"/>
              <w:bottom w:val="single" w:sz="4" w:space="0" w:color="002244"/>
              <w:right w:val="single" w:sz="4" w:space="0" w:color="002244"/>
            </w:tcBorders>
          </w:tcPr>
          <w:p w14:paraId="4239493A" w14:textId="3D5F8E72" w:rsidR="0082207F" w:rsidRPr="0045629F" w:rsidRDefault="00C37E82"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Related work package number and if </w:t>
            </w:r>
            <w:r w:rsidR="00247263">
              <w:rPr>
                <w:color w:val="606060" w:themeColor="text1" w:themeTint="A6"/>
                <w:sz w:val="20"/>
                <w:lang w:val="en-GB"/>
              </w:rPr>
              <w:t>possible related task</w:t>
            </w:r>
          </w:p>
        </w:tc>
      </w:tr>
      <w:tr w:rsidR="0082207F" w:rsidRPr="0045629F" w14:paraId="2A217257"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7638470C" w14:textId="4510987B" w:rsidR="0082207F" w:rsidRPr="0082207F" w:rsidRDefault="0082207F" w:rsidP="0082207F">
            <w:pPr>
              <w:jc w:val="center"/>
              <w:rPr>
                <w:color w:val="606060" w:themeColor="text1" w:themeTint="A6"/>
                <w:sz w:val="20"/>
                <w:lang w:val="en-GB"/>
              </w:rPr>
            </w:pPr>
            <w:r w:rsidRPr="0082207F">
              <w:rPr>
                <w:color w:val="606060" w:themeColor="text1" w:themeTint="A6"/>
                <w:sz w:val="20"/>
                <w:lang w:val="en-GB"/>
              </w:rPr>
              <w:t>4</w:t>
            </w:r>
            <w:r w:rsidR="007718A3">
              <w:rPr>
                <w:color w:val="606060" w:themeColor="text1" w:themeTint="A6"/>
                <w:sz w:val="20"/>
                <w:lang w:val="en-GB"/>
              </w:rPr>
              <w:t>a</w:t>
            </w:r>
          </w:p>
        </w:tc>
        <w:tc>
          <w:tcPr>
            <w:tcW w:w="3544" w:type="dxa"/>
            <w:tcBorders>
              <w:top w:val="single" w:sz="4" w:space="0" w:color="002244"/>
              <w:left w:val="single" w:sz="4" w:space="0" w:color="002244"/>
              <w:bottom w:val="single" w:sz="4" w:space="0" w:color="002244"/>
              <w:right w:val="single" w:sz="4" w:space="0" w:color="002244"/>
            </w:tcBorders>
            <w:noWrap/>
          </w:tcPr>
          <w:p w14:paraId="6777C298" w14:textId="604C0A51" w:rsidR="0082207F" w:rsidRPr="0031591A" w:rsidRDefault="0024726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Material</w:t>
            </w:r>
          </w:p>
        </w:tc>
        <w:tc>
          <w:tcPr>
            <w:tcW w:w="5522" w:type="dxa"/>
            <w:tcBorders>
              <w:top w:val="single" w:sz="4" w:space="0" w:color="002244"/>
              <w:left w:val="single" w:sz="4" w:space="0" w:color="002244"/>
              <w:bottom w:val="single" w:sz="4" w:space="0" w:color="002244"/>
              <w:right w:val="single" w:sz="4" w:space="0" w:color="002244"/>
            </w:tcBorders>
          </w:tcPr>
          <w:p w14:paraId="78713594" w14:textId="6263C958" w:rsidR="0082207F" w:rsidRPr="0045629F" w:rsidRDefault="0024726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Type/name of material. </w:t>
            </w:r>
          </w:p>
        </w:tc>
      </w:tr>
      <w:tr w:rsidR="007718A3" w:rsidRPr="0045629F" w14:paraId="3CCCD517"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1685708E" w14:textId="7BFA6B85" w:rsidR="007718A3" w:rsidRPr="0082207F" w:rsidRDefault="007718A3" w:rsidP="0082207F">
            <w:pPr>
              <w:jc w:val="center"/>
              <w:rPr>
                <w:color w:val="606060" w:themeColor="text1" w:themeTint="A6"/>
                <w:sz w:val="20"/>
                <w:lang w:val="en-GB"/>
              </w:rPr>
            </w:pPr>
            <w:r>
              <w:rPr>
                <w:color w:val="606060" w:themeColor="text1" w:themeTint="A6"/>
                <w:sz w:val="20"/>
                <w:lang w:val="en-GB"/>
              </w:rPr>
              <w:t>4b</w:t>
            </w:r>
          </w:p>
        </w:tc>
        <w:tc>
          <w:tcPr>
            <w:tcW w:w="3544" w:type="dxa"/>
            <w:tcBorders>
              <w:top w:val="single" w:sz="4" w:space="0" w:color="002244"/>
              <w:left w:val="single" w:sz="4" w:space="0" w:color="002244"/>
              <w:bottom w:val="single" w:sz="4" w:space="0" w:color="002244"/>
              <w:right w:val="single" w:sz="4" w:space="0" w:color="002244"/>
            </w:tcBorders>
            <w:noWrap/>
          </w:tcPr>
          <w:p w14:paraId="183BC1EB" w14:textId="259AF75E" w:rsidR="007718A3" w:rsidRPr="0031591A" w:rsidRDefault="007718A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Batch number</w:t>
            </w:r>
          </w:p>
        </w:tc>
        <w:tc>
          <w:tcPr>
            <w:tcW w:w="5522" w:type="dxa"/>
            <w:tcBorders>
              <w:top w:val="single" w:sz="4" w:space="0" w:color="002244"/>
              <w:left w:val="single" w:sz="4" w:space="0" w:color="002244"/>
              <w:bottom w:val="single" w:sz="4" w:space="0" w:color="002244"/>
              <w:right w:val="single" w:sz="4" w:space="0" w:color="002244"/>
            </w:tcBorders>
          </w:tcPr>
          <w:p w14:paraId="478B0F0A" w14:textId="40AFDCAF" w:rsidR="007718A3" w:rsidRDefault="007718A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If available list the batch number of the material</w:t>
            </w:r>
          </w:p>
        </w:tc>
      </w:tr>
      <w:tr w:rsidR="0082207F" w:rsidRPr="0045629F" w14:paraId="72583F91"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64445354" w14:textId="25AA5F36" w:rsidR="0082207F" w:rsidRPr="0082207F" w:rsidRDefault="007718A3" w:rsidP="0082207F">
            <w:pPr>
              <w:jc w:val="center"/>
              <w:rPr>
                <w:color w:val="606060" w:themeColor="text1" w:themeTint="A6"/>
                <w:sz w:val="20"/>
                <w:lang w:val="en-GB"/>
              </w:rPr>
            </w:pPr>
            <w:r>
              <w:rPr>
                <w:color w:val="606060" w:themeColor="text1" w:themeTint="A6"/>
                <w:sz w:val="20"/>
                <w:lang w:val="en-GB"/>
              </w:rPr>
              <w:t>4c</w:t>
            </w:r>
          </w:p>
        </w:tc>
        <w:tc>
          <w:tcPr>
            <w:tcW w:w="3544" w:type="dxa"/>
            <w:tcBorders>
              <w:top w:val="single" w:sz="4" w:space="0" w:color="002244"/>
              <w:left w:val="single" w:sz="4" w:space="0" w:color="002244"/>
              <w:bottom w:val="single" w:sz="4" w:space="0" w:color="002244"/>
              <w:right w:val="single" w:sz="4" w:space="0" w:color="002244"/>
            </w:tcBorders>
            <w:noWrap/>
          </w:tcPr>
          <w:p w14:paraId="602C4BF2" w14:textId="377D7719" w:rsidR="0082207F" w:rsidRPr="0031591A" w:rsidRDefault="00954F04"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commentRangeStart w:id="49"/>
            <w:r w:rsidRPr="0031591A">
              <w:rPr>
                <w:color w:val="606060" w:themeColor="text1" w:themeTint="A6"/>
                <w:sz w:val="20"/>
                <w:lang w:val="en-GB"/>
              </w:rPr>
              <w:t>M</w:t>
            </w:r>
            <w:r w:rsidR="00411F22" w:rsidRPr="0031591A">
              <w:rPr>
                <w:color w:val="606060" w:themeColor="text1" w:themeTint="A6"/>
                <w:sz w:val="20"/>
                <w:lang w:val="en-GB"/>
              </w:rPr>
              <w:t>anu</w:t>
            </w:r>
            <w:r w:rsidR="000D7B1A" w:rsidRPr="0031591A">
              <w:rPr>
                <w:color w:val="606060" w:themeColor="text1" w:themeTint="A6"/>
                <w:sz w:val="20"/>
                <w:lang w:val="en-GB"/>
              </w:rPr>
              <w:t xml:space="preserve">als / datasheets </w:t>
            </w:r>
            <w:r w:rsidRPr="0031591A">
              <w:rPr>
                <w:color w:val="606060" w:themeColor="text1" w:themeTint="A6"/>
                <w:sz w:val="20"/>
                <w:lang w:val="en-GB"/>
              </w:rPr>
              <w:t>stored on</w:t>
            </w:r>
            <w:r w:rsidR="000D7B1A" w:rsidRPr="0031591A">
              <w:rPr>
                <w:color w:val="606060" w:themeColor="text1" w:themeTint="A6"/>
                <w:sz w:val="20"/>
                <w:lang w:val="en-GB"/>
              </w:rPr>
              <w:t xml:space="preserve"> METT</w:t>
            </w:r>
            <w:r w:rsidRPr="0031591A">
              <w:rPr>
                <w:color w:val="606060" w:themeColor="text1" w:themeTint="A6"/>
                <w:sz w:val="20"/>
                <w:lang w:val="en-GB"/>
              </w:rPr>
              <w:t>?</w:t>
            </w:r>
            <w:commentRangeEnd w:id="49"/>
            <w:r w:rsidR="006312C4">
              <w:rPr>
                <w:rStyle w:val="CommentReference"/>
              </w:rPr>
              <w:commentReference w:id="49"/>
            </w:r>
          </w:p>
        </w:tc>
        <w:tc>
          <w:tcPr>
            <w:tcW w:w="5522" w:type="dxa"/>
            <w:tcBorders>
              <w:top w:val="single" w:sz="4" w:space="0" w:color="002244"/>
              <w:left w:val="single" w:sz="4" w:space="0" w:color="002244"/>
              <w:bottom w:val="single" w:sz="4" w:space="0" w:color="002244"/>
              <w:right w:val="single" w:sz="4" w:space="0" w:color="002244"/>
            </w:tcBorders>
          </w:tcPr>
          <w:p w14:paraId="1E6A62AD" w14:textId="1F3C36CB" w:rsidR="0082207F" w:rsidRPr="0045629F" w:rsidRDefault="000D7B1A"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All relevant safety manuals and/or datasheets have been stored on the IDEALFUEL internal exchange platform METT</w:t>
            </w:r>
            <w:r w:rsidR="00A108B1">
              <w:rPr>
                <w:color w:val="606060" w:themeColor="text1" w:themeTint="A6"/>
                <w:sz w:val="20"/>
                <w:lang w:val="en-GB"/>
              </w:rPr>
              <w:t xml:space="preserve">. </w:t>
            </w:r>
            <w:r w:rsidR="008A6840">
              <w:rPr>
                <w:color w:val="606060" w:themeColor="text1" w:themeTint="A6"/>
                <w:sz w:val="20"/>
                <w:lang w:val="en-GB"/>
              </w:rPr>
              <w:t xml:space="preserve">List the </w:t>
            </w:r>
            <w:r w:rsidR="007B2BBE">
              <w:rPr>
                <w:color w:val="606060" w:themeColor="text1" w:themeTint="A6"/>
                <w:sz w:val="20"/>
                <w:lang w:val="en-GB"/>
              </w:rPr>
              <w:t>related documents here.</w:t>
            </w:r>
          </w:p>
        </w:tc>
      </w:tr>
      <w:tr w:rsidR="0082207F" w:rsidRPr="0045629F" w14:paraId="5CBE256A"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0E9C9A51" w14:textId="130AC854" w:rsidR="0082207F" w:rsidRPr="0082207F" w:rsidRDefault="00BF0165" w:rsidP="0082207F">
            <w:pPr>
              <w:jc w:val="center"/>
              <w:rPr>
                <w:color w:val="606060" w:themeColor="text1" w:themeTint="A6"/>
                <w:sz w:val="20"/>
                <w:lang w:val="en-GB"/>
              </w:rPr>
            </w:pPr>
            <w:r>
              <w:rPr>
                <w:color w:val="606060" w:themeColor="text1" w:themeTint="A6"/>
                <w:sz w:val="20"/>
                <w:lang w:val="en-GB"/>
              </w:rPr>
              <w:t>4d</w:t>
            </w:r>
          </w:p>
        </w:tc>
        <w:tc>
          <w:tcPr>
            <w:tcW w:w="3544" w:type="dxa"/>
            <w:tcBorders>
              <w:top w:val="single" w:sz="4" w:space="0" w:color="002244"/>
              <w:left w:val="single" w:sz="4" w:space="0" w:color="002244"/>
              <w:bottom w:val="single" w:sz="4" w:space="0" w:color="002244"/>
              <w:right w:val="single" w:sz="4" w:space="0" w:color="002244"/>
            </w:tcBorders>
            <w:noWrap/>
          </w:tcPr>
          <w:p w14:paraId="3E8B8AC6" w14:textId="2DE2BFD7" w:rsidR="0082207F" w:rsidRPr="0031591A" w:rsidRDefault="005E1EFC"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Quantity</w:t>
            </w:r>
          </w:p>
        </w:tc>
        <w:tc>
          <w:tcPr>
            <w:tcW w:w="5522" w:type="dxa"/>
            <w:tcBorders>
              <w:top w:val="single" w:sz="4" w:space="0" w:color="002244"/>
              <w:left w:val="single" w:sz="4" w:space="0" w:color="002244"/>
              <w:bottom w:val="single" w:sz="4" w:space="0" w:color="002244"/>
              <w:right w:val="single" w:sz="4" w:space="0" w:color="002244"/>
            </w:tcBorders>
          </w:tcPr>
          <w:p w14:paraId="0A579364" w14:textId="04FBE0DA" w:rsidR="0082207F" w:rsidRPr="0045629F" w:rsidRDefault="008F780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Indicate the quantity of material (e.g. volume, mass, number of items).</w:t>
            </w:r>
          </w:p>
        </w:tc>
      </w:tr>
      <w:tr w:rsidR="005706DD" w:rsidRPr="0045629F" w14:paraId="2D5A4278" w14:textId="77777777" w:rsidTr="00667BA7">
        <w:trPr>
          <w:trHeight w:val="288"/>
          <w:ins w:id="50" w:author="Eva Bogelund" w:date="2020-10-16T10:11:00Z"/>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6B00990D" w14:textId="7AB4C996" w:rsidR="005706DD" w:rsidRDefault="005706DD" w:rsidP="0082207F">
            <w:pPr>
              <w:jc w:val="center"/>
              <w:rPr>
                <w:ins w:id="51" w:author="Eva Bogelund" w:date="2020-10-16T10:11:00Z"/>
                <w:color w:val="606060" w:themeColor="text1" w:themeTint="A6"/>
                <w:sz w:val="20"/>
                <w:lang w:val="en-GB"/>
              </w:rPr>
            </w:pPr>
            <w:ins w:id="52" w:author="Eva Bogelund" w:date="2020-10-16T10:11:00Z">
              <w:r>
                <w:rPr>
                  <w:color w:val="606060" w:themeColor="text1" w:themeTint="A6"/>
                  <w:sz w:val="20"/>
                  <w:lang w:val="en-GB"/>
                </w:rPr>
                <w:t>5</w:t>
              </w:r>
            </w:ins>
          </w:p>
        </w:tc>
        <w:tc>
          <w:tcPr>
            <w:tcW w:w="3544" w:type="dxa"/>
            <w:tcBorders>
              <w:top w:val="single" w:sz="4" w:space="0" w:color="002244"/>
              <w:left w:val="single" w:sz="4" w:space="0" w:color="002244"/>
              <w:bottom w:val="single" w:sz="4" w:space="0" w:color="002244"/>
              <w:right w:val="single" w:sz="4" w:space="0" w:color="002244"/>
            </w:tcBorders>
            <w:noWrap/>
          </w:tcPr>
          <w:p w14:paraId="10FC8169" w14:textId="4CD8C3CC" w:rsidR="005706DD" w:rsidRPr="0031591A" w:rsidRDefault="005706DD" w:rsidP="00E3349F">
            <w:pPr>
              <w:cnfStyle w:val="000000000000" w:firstRow="0" w:lastRow="0" w:firstColumn="0" w:lastColumn="0" w:oddVBand="0" w:evenVBand="0" w:oddHBand="0" w:evenHBand="0" w:firstRowFirstColumn="0" w:firstRowLastColumn="0" w:lastRowFirstColumn="0" w:lastRowLastColumn="0"/>
              <w:rPr>
                <w:ins w:id="53" w:author="Eva Bogelund" w:date="2020-10-16T10:11:00Z"/>
                <w:color w:val="606060" w:themeColor="text1" w:themeTint="A6"/>
                <w:sz w:val="20"/>
                <w:lang w:val="en-GB"/>
              </w:rPr>
            </w:pPr>
            <w:ins w:id="54" w:author="Eva Bogelund" w:date="2020-10-16T10:11:00Z">
              <w:r>
                <w:rPr>
                  <w:color w:val="606060" w:themeColor="text1" w:themeTint="A6"/>
                  <w:sz w:val="20"/>
                  <w:lang w:val="en-GB"/>
                </w:rPr>
                <w:t>Date of request</w:t>
              </w:r>
            </w:ins>
          </w:p>
        </w:tc>
        <w:tc>
          <w:tcPr>
            <w:tcW w:w="5522" w:type="dxa"/>
            <w:tcBorders>
              <w:top w:val="single" w:sz="4" w:space="0" w:color="002244"/>
              <w:left w:val="single" w:sz="4" w:space="0" w:color="002244"/>
              <w:bottom w:val="single" w:sz="4" w:space="0" w:color="002244"/>
              <w:right w:val="single" w:sz="4" w:space="0" w:color="002244"/>
            </w:tcBorders>
          </w:tcPr>
          <w:p w14:paraId="41FD4C05" w14:textId="39136248" w:rsidR="005706DD" w:rsidRDefault="005706DD" w:rsidP="00E3349F">
            <w:pPr>
              <w:cnfStyle w:val="000000000000" w:firstRow="0" w:lastRow="0" w:firstColumn="0" w:lastColumn="0" w:oddVBand="0" w:evenVBand="0" w:oddHBand="0" w:evenHBand="0" w:firstRowFirstColumn="0" w:firstRowLastColumn="0" w:lastRowFirstColumn="0" w:lastRowLastColumn="0"/>
              <w:rPr>
                <w:ins w:id="55" w:author="Eva Bogelund" w:date="2020-10-16T10:11:00Z"/>
                <w:color w:val="606060" w:themeColor="text1" w:themeTint="A6"/>
                <w:sz w:val="20"/>
                <w:lang w:val="en-GB"/>
              </w:rPr>
            </w:pPr>
            <w:ins w:id="56" w:author="Eva Bogelund" w:date="2020-10-16T10:11:00Z">
              <w:r>
                <w:rPr>
                  <w:color w:val="606060" w:themeColor="text1" w:themeTint="A6"/>
                  <w:sz w:val="20"/>
                  <w:lang w:val="en-GB"/>
                </w:rPr>
                <w:t>Date of request</w:t>
              </w:r>
            </w:ins>
            <w:ins w:id="57" w:author="Eva Bogelund" w:date="2020-10-16T10:13:00Z">
              <w:r>
                <w:rPr>
                  <w:color w:val="606060" w:themeColor="text1" w:themeTint="A6"/>
                  <w:sz w:val="20"/>
                  <w:lang w:val="en-GB"/>
                </w:rPr>
                <w:t xml:space="preserve"> by </w:t>
              </w:r>
              <w:r w:rsidR="00F45128">
                <w:rPr>
                  <w:color w:val="606060" w:themeColor="text1" w:themeTint="A6"/>
                  <w:sz w:val="20"/>
                  <w:lang w:val="en-GB"/>
                </w:rPr>
                <w:t>requesting organisation</w:t>
              </w:r>
            </w:ins>
          </w:p>
        </w:tc>
      </w:tr>
      <w:tr w:rsidR="0082207F" w:rsidRPr="0045629F" w14:paraId="1E9FB52A"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5BC5EEBA" w14:textId="04A67116" w:rsidR="0082207F" w:rsidRPr="0082207F" w:rsidRDefault="005706DD" w:rsidP="0082207F">
            <w:pPr>
              <w:jc w:val="center"/>
              <w:rPr>
                <w:color w:val="606060" w:themeColor="text1" w:themeTint="A6"/>
                <w:sz w:val="20"/>
                <w:lang w:val="en-GB"/>
              </w:rPr>
            </w:pPr>
            <w:ins w:id="58" w:author="Eva Bogelund" w:date="2020-10-16T10:11:00Z">
              <w:r>
                <w:rPr>
                  <w:color w:val="606060" w:themeColor="text1" w:themeTint="A6"/>
                  <w:sz w:val="20"/>
                  <w:lang w:val="en-GB"/>
                </w:rPr>
                <w:t>6</w:t>
              </w:r>
            </w:ins>
            <w:del w:id="59" w:author="Eva Bogelund" w:date="2020-10-16T10:11:00Z">
              <w:r w:rsidR="00BF0165" w:rsidDel="005706DD">
                <w:rPr>
                  <w:color w:val="606060" w:themeColor="text1" w:themeTint="A6"/>
                  <w:sz w:val="20"/>
                  <w:lang w:val="en-GB"/>
                </w:rPr>
                <w:delText>5</w:delText>
              </w:r>
            </w:del>
          </w:p>
        </w:tc>
        <w:tc>
          <w:tcPr>
            <w:tcW w:w="3544" w:type="dxa"/>
            <w:tcBorders>
              <w:top w:val="single" w:sz="4" w:space="0" w:color="002244"/>
              <w:left w:val="single" w:sz="4" w:space="0" w:color="002244"/>
              <w:bottom w:val="single" w:sz="4" w:space="0" w:color="002244"/>
              <w:right w:val="single" w:sz="4" w:space="0" w:color="002244"/>
            </w:tcBorders>
            <w:noWrap/>
          </w:tcPr>
          <w:p w14:paraId="05AE354B" w14:textId="32B32DA5" w:rsidR="0082207F" w:rsidRPr="0031591A" w:rsidRDefault="00C73B7B"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 xml:space="preserve">Date of supply </w:t>
            </w:r>
            <w:ins w:id="60" w:author="Eva Bogelund" w:date="2020-10-16T10:12:00Z">
              <w:r w:rsidR="005706DD">
                <w:rPr>
                  <w:color w:val="606060" w:themeColor="text1" w:themeTint="A6"/>
                  <w:sz w:val="20"/>
                  <w:lang w:val="en-GB"/>
                </w:rPr>
                <w:t>sent</w:t>
              </w:r>
            </w:ins>
          </w:p>
        </w:tc>
        <w:tc>
          <w:tcPr>
            <w:tcW w:w="5522" w:type="dxa"/>
            <w:tcBorders>
              <w:top w:val="single" w:sz="4" w:space="0" w:color="002244"/>
              <w:left w:val="single" w:sz="4" w:space="0" w:color="002244"/>
              <w:bottom w:val="single" w:sz="4" w:space="0" w:color="002244"/>
              <w:right w:val="single" w:sz="4" w:space="0" w:color="002244"/>
            </w:tcBorders>
          </w:tcPr>
          <w:p w14:paraId="073F334D" w14:textId="68F60570" w:rsidR="0082207F" w:rsidRPr="0045629F" w:rsidRDefault="00C73B7B"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Date of supply</w:t>
            </w:r>
            <w:ins w:id="61" w:author="Eva Bogelund" w:date="2020-10-16T10:12:00Z">
              <w:r w:rsidR="005706DD">
                <w:rPr>
                  <w:color w:val="606060" w:themeColor="text1" w:themeTint="A6"/>
                  <w:sz w:val="20"/>
                  <w:lang w:val="en-GB"/>
                </w:rPr>
                <w:t xml:space="preserve"> sent</w:t>
              </w:r>
            </w:ins>
            <w:r>
              <w:rPr>
                <w:color w:val="606060" w:themeColor="text1" w:themeTint="A6"/>
                <w:sz w:val="20"/>
                <w:lang w:val="en-GB"/>
              </w:rPr>
              <w:t xml:space="preserve"> by providing organisation</w:t>
            </w:r>
          </w:p>
        </w:tc>
      </w:tr>
      <w:tr w:rsidR="0082207F" w:rsidRPr="0045629F" w14:paraId="6EBF008E"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5276F0BE" w14:textId="004D1A8F" w:rsidR="0082207F" w:rsidRPr="0082207F" w:rsidRDefault="005706DD" w:rsidP="0082207F">
            <w:pPr>
              <w:jc w:val="center"/>
              <w:rPr>
                <w:color w:val="606060" w:themeColor="text1" w:themeTint="A6"/>
                <w:sz w:val="20"/>
                <w:lang w:val="en-GB"/>
              </w:rPr>
            </w:pPr>
            <w:ins w:id="62" w:author="Eva Bogelund" w:date="2020-10-16T10:11:00Z">
              <w:r>
                <w:rPr>
                  <w:color w:val="606060" w:themeColor="text1" w:themeTint="A6"/>
                  <w:sz w:val="20"/>
                  <w:lang w:val="en-GB"/>
                </w:rPr>
                <w:t>7</w:t>
              </w:r>
            </w:ins>
            <w:del w:id="63" w:author="Eva Bogelund" w:date="2020-10-16T10:11:00Z">
              <w:r w:rsidR="00BF0165" w:rsidDel="005706DD">
                <w:rPr>
                  <w:color w:val="606060" w:themeColor="text1" w:themeTint="A6"/>
                  <w:sz w:val="20"/>
                  <w:lang w:val="en-GB"/>
                </w:rPr>
                <w:delText>6</w:delText>
              </w:r>
            </w:del>
          </w:p>
        </w:tc>
        <w:tc>
          <w:tcPr>
            <w:tcW w:w="3544" w:type="dxa"/>
            <w:tcBorders>
              <w:top w:val="single" w:sz="4" w:space="0" w:color="002244"/>
              <w:left w:val="single" w:sz="4" w:space="0" w:color="002244"/>
              <w:bottom w:val="single" w:sz="4" w:space="0" w:color="002244"/>
              <w:right w:val="single" w:sz="4" w:space="0" w:color="002244"/>
            </w:tcBorders>
            <w:noWrap/>
          </w:tcPr>
          <w:p w14:paraId="6FF5DBD4" w14:textId="0C71FC19" w:rsidR="0082207F" w:rsidRPr="0031591A" w:rsidRDefault="002922B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R</w:t>
            </w:r>
            <w:r w:rsidR="00DE7CC0" w:rsidRPr="0031591A">
              <w:rPr>
                <w:color w:val="606060" w:themeColor="text1" w:themeTint="A6"/>
                <w:sz w:val="20"/>
                <w:lang w:val="en-GB"/>
              </w:rPr>
              <w:t>eceiv</w:t>
            </w:r>
            <w:r w:rsidR="005F3B1A" w:rsidRPr="0031591A">
              <w:rPr>
                <w:color w:val="606060" w:themeColor="text1" w:themeTint="A6"/>
                <w:sz w:val="20"/>
                <w:lang w:val="en-GB"/>
              </w:rPr>
              <w:t>ing</w:t>
            </w:r>
            <w:r w:rsidR="00DE7CC0" w:rsidRPr="0031591A">
              <w:rPr>
                <w:color w:val="606060" w:themeColor="text1" w:themeTint="A6"/>
                <w:sz w:val="20"/>
                <w:lang w:val="en-GB"/>
              </w:rPr>
              <w:t xml:space="preserve"> d</w:t>
            </w:r>
            <w:r w:rsidR="00C73B7B" w:rsidRPr="0031591A">
              <w:rPr>
                <w:color w:val="606060" w:themeColor="text1" w:themeTint="A6"/>
                <w:sz w:val="20"/>
                <w:lang w:val="en-GB"/>
              </w:rPr>
              <w:t xml:space="preserve">ate </w:t>
            </w:r>
          </w:p>
        </w:tc>
        <w:tc>
          <w:tcPr>
            <w:tcW w:w="5522" w:type="dxa"/>
            <w:tcBorders>
              <w:top w:val="single" w:sz="4" w:space="0" w:color="002244"/>
              <w:left w:val="single" w:sz="4" w:space="0" w:color="002244"/>
              <w:bottom w:val="single" w:sz="4" w:space="0" w:color="002244"/>
              <w:right w:val="single" w:sz="4" w:space="0" w:color="002244"/>
            </w:tcBorders>
          </w:tcPr>
          <w:p w14:paraId="45FF5079" w14:textId="22EBA952" w:rsidR="0082207F" w:rsidRPr="0045629F" w:rsidRDefault="00DE7CC0"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Date that the requesting party receives the material</w:t>
            </w:r>
          </w:p>
        </w:tc>
      </w:tr>
    </w:tbl>
    <w:p w14:paraId="113CB9E5" w14:textId="77777777" w:rsidR="00813E11" w:rsidRDefault="00813E11" w:rsidP="00B10921">
      <w:pPr>
        <w:rPr>
          <w:lang w:val="en-GB"/>
        </w:rPr>
      </w:pPr>
    </w:p>
    <w:p w14:paraId="71597CA8" w14:textId="62C095B9" w:rsidR="00112F57" w:rsidRPr="006312C4" w:rsidRDefault="00112F57" w:rsidP="00B10921">
      <w:pPr>
        <w:rPr>
          <w:color w:val="232323" w:themeColor="text1" w:themeTint="E6"/>
          <w:lang w:val="en-GB"/>
          <w:rPrChange w:id="64" w:author="Eva Bogelund" w:date="2020-10-16T09:54:00Z">
            <w:rPr>
              <w:lang w:val="en-GB"/>
            </w:rPr>
          </w:rPrChange>
        </w:rPr>
      </w:pPr>
      <w:r w:rsidRPr="006312C4">
        <w:rPr>
          <w:color w:val="232323" w:themeColor="text1" w:themeTint="E6"/>
          <w:lang w:val="en-GB"/>
          <w:rPrChange w:id="65" w:author="Eva Bogelund" w:date="2020-10-16T09:54:00Z">
            <w:rPr>
              <w:lang w:val="en-GB"/>
            </w:rPr>
          </w:rPrChange>
        </w:rPr>
        <w:t xml:space="preserve">The </w:t>
      </w:r>
      <w:r w:rsidR="008D20F6" w:rsidRPr="006312C4">
        <w:rPr>
          <w:color w:val="232323" w:themeColor="text1" w:themeTint="E6"/>
          <w:lang w:val="en-GB"/>
          <w:rPrChange w:id="66" w:author="Eva Bogelund" w:date="2020-10-16T09:54:00Z">
            <w:rPr>
              <w:lang w:val="en-GB"/>
            </w:rPr>
          </w:rPrChange>
        </w:rPr>
        <w:t xml:space="preserve">project </w:t>
      </w:r>
      <w:r w:rsidRPr="006312C4">
        <w:rPr>
          <w:color w:val="232323" w:themeColor="text1" w:themeTint="E6"/>
          <w:lang w:val="en-GB"/>
          <w:rPrChange w:id="67" w:author="Eva Bogelund" w:date="2020-10-16T09:54:00Z">
            <w:rPr>
              <w:lang w:val="en-GB"/>
            </w:rPr>
          </w:rPrChange>
        </w:rPr>
        <w:t xml:space="preserve">management </w:t>
      </w:r>
      <w:r w:rsidR="008D20F6" w:rsidRPr="006312C4">
        <w:rPr>
          <w:color w:val="232323" w:themeColor="text1" w:themeTint="E6"/>
          <w:lang w:val="en-GB"/>
          <w:rPrChange w:id="68" w:author="Eva Bogelund" w:date="2020-10-16T09:54:00Z">
            <w:rPr>
              <w:lang w:val="en-GB"/>
            </w:rPr>
          </w:rPrChange>
        </w:rPr>
        <w:t>tool METT</w:t>
      </w:r>
      <w:r w:rsidRPr="006312C4">
        <w:rPr>
          <w:color w:val="232323" w:themeColor="text1" w:themeTint="E6"/>
          <w:lang w:val="en-GB"/>
          <w:rPrChange w:id="69" w:author="Eva Bogelund" w:date="2020-10-16T09:54:00Z">
            <w:rPr>
              <w:lang w:val="en-GB"/>
            </w:rPr>
          </w:rPrChange>
        </w:rPr>
        <w:t xml:space="preserve"> will be used as platform for the consortium partners to exchange and archive these </w:t>
      </w:r>
      <w:r w:rsidR="008D20F6" w:rsidRPr="006312C4">
        <w:rPr>
          <w:color w:val="232323" w:themeColor="text1" w:themeTint="E6"/>
          <w:lang w:val="en-GB"/>
          <w:rPrChange w:id="70" w:author="Eva Bogelund" w:date="2020-10-16T09:54:00Z">
            <w:rPr>
              <w:lang w:val="en-GB"/>
            </w:rPr>
          </w:rPrChange>
        </w:rPr>
        <w:t xml:space="preserve">material exchange </w:t>
      </w:r>
      <w:r w:rsidRPr="006312C4">
        <w:rPr>
          <w:color w:val="232323" w:themeColor="text1" w:themeTint="E6"/>
          <w:lang w:val="en-GB"/>
          <w:rPrChange w:id="71" w:author="Eva Bogelund" w:date="2020-10-16T09:54:00Z">
            <w:rPr>
              <w:lang w:val="en-GB"/>
            </w:rPr>
          </w:rPrChange>
        </w:rPr>
        <w:t xml:space="preserve">documents. </w:t>
      </w:r>
    </w:p>
    <w:p w14:paraId="02E96D48" w14:textId="77777777" w:rsidR="00813E11" w:rsidRDefault="00813E11" w:rsidP="00B10921">
      <w:pPr>
        <w:rPr>
          <w:lang w:val="en-GB"/>
        </w:rPr>
      </w:pPr>
    </w:p>
    <w:p w14:paraId="52C91F49" w14:textId="16A4D8F6" w:rsidR="00583602" w:rsidRDefault="00B45AFB" w:rsidP="00583602">
      <w:pPr>
        <w:pStyle w:val="Heading2"/>
      </w:pPr>
      <w:bookmarkStart w:id="72" w:name="_Toc53576461"/>
      <w:r>
        <w:t>Procedure</w:t>
      </w:r>
      <w:r w:rsidR="00667BA7">
        <w:t xml:space="preserve"> to </w:t>
      </w:r>
      <w:r w:rsidR="00667BA7" w:rsidRPr="00667BA7">
        <w:t>exchange project-related material</w:t>
      </w:r>
      <w:bookmarkEnd w:id="72"/>
    </w:p>
    <w:p w14:paraId="27321BFC" w14:textId="31BC3680" w:rsidR="002410D5" w:rsidRPr="006312C4" w:rsidRDefault="002410D5" w:rsidP="00B10921">
      <w:pPr>
        <w:rPr>
          <w:color w:val="232323" w:themeColor="text1" w:themeTint="E6"/>
          <w:lang w:val="en-GB"/>
          <w:rPrChange w:id="73" w:author="Eva Bogelund" w:date="2020-10-16T09:54:00Z">
            <w:rPr>
              <w:lang w:val="en-GB"/>
            </w:rPr>
          </w:rPrChange>
        </w:rPr>
      </w:pPr>
      <w:r w:rsidRPr="006312C4">
        <w:rPr>
          <w:color w:val="232323" w:themeColor="text1" w:themeTint="E6"/>
          <w:lang w:val="en-GB"/>
          <w:rPrChange w:id="74" w:author="Eva Bogelund" w:date="2020-10-16T09:54:00Z">
            <w:rPr>
              <w:lang w:val="en-GB"/>
            </w:rPr>
          </w:rPrChange>
        </w:rPr>
        <w:t>The following procedure for exchange of material used for the IDEALFUEL project will be</w:t>
      </w:r>
      <w:r w:rsidR="007F0D0B" w:rsidRPr="006312C4">
        <w:rPr>
          <w:color w:val="232323" w:themeColor="text1" w:themeTint="E6"/>
          <w:lang w:val="en-GB"/>
          <w:rPrChange w:id="75" w:author="Eva Bogelund" w:date="2020-10-16T09:54:00Z">
            <w:rPr>
              <w:lang w:val="en-GB"/>
            </w:rPr>
          </w:rPrChange>
        </w:rPr>
        <w:t xml:space="preserve"> followed</w:t>
      </w:r>
      <w:r w:rsidRPr="006312C4">
        <w:rPr>
          <w:color w:val="232323" w:themeColor="text1" w:themeTint="E6"/>
          <w:lang w:val="en-GB"/>
          <w:rPrChange w:id="76" w:author="Eva Bogelund" w:date="2020-10-16T09:54:00Z">
            <w:rPr>
              <w:lang w:val="en-GB"/>
            </w:rPr>
          </w:rPrChange>
        </w:rPr>
        <w:t>:</w:t>
      </w:r>
    </w:p>
    <w:p w14:paraId="48686BB6" w14:textId="0AADC25F" w:rsidR="002410D5" w:rsidRPr="00EE5051" w:rsidRDefault="002410D5" w:rsidP="002410D5">
      <w:pPr>
        <w:spacing w:before="240" w:after="240" w:line="276" w:lineRule="auto"/>
        <w:jc w:val="left"/>
        <w:rPr>
          <w:b/>
          <w:bCs/>
          <w:color w:val="auto"/>
          <w:sz w:val="22"/>
          <w:szCs w:val="22"/>
          <w:lang w:val="en-GB"/>
        </w:rPr>
      </w:pPr>
      <w:r w:rsidRPr="00EE5051">
        <w:rPr>
          <w:b/>
          <w:bCs/>
          <w:color w:val="auto"/>
          <w:sz w:val="22"/>
          <w:szCs w:val="22"/>
          <w:lang w:val="en-GB"/>
        </w:rPr>
        <w:t xml:space="preserve">Procedure concerning the exchange of </w:t>
      </w:r>
      <w:r>
        <w:rPr>
          <w:b/>
          <w:bCs/>
          <w:color w:val="auto"/>
          <w:sz w:val="22"/>
          <w:szCs w:val="22"/>
          <w:lang w:val="en-GB"/>
        </w:rPr>
        <w:t xml:space="preserve">project-related </w:t>
      </w:r>
      <w:r w:rsidRPr="00EE5051">
        <w:rPr>
          <w:b/>
          <w:bCs/>
          <w:color w:val="auto"/>
          <w:sz w:val="22"/>
          <w:szCs w:val="22"/>
          <w:lang w:val="en-GB"/>
        </w:rPr>
        <w:t xml:space="preserve">material </w:t>
      </w:r>
      <w:r>
        <w:rPr>
          <w:b/>
          <w:bCs/>
          <w:color w:val="auto"/>
          <w:sz w:val="22"/>
          <w:szCs w:val="22"/>
          <w:lang w:val="en-GB"/>
        </w:rPr>
        <w:t>between the</w:t>
      </w:r>
      <w:r w:rsidRPr="00EE5051">
        <w:rPr>
          <w:b/>
          <w:bCs/>
          <w:color w:val="auto"/>
          <w:sz w:val="22"/>
          <w:szCs w:val="22"/>
          <w:lang w:val="en-GB"/>
        </w:rPr>
        <w:t xml:space="preserve"> IDEALFUEL </w:t>
      </w:r>
      <w:r>
        <w:rPr>
          <w:b/>
          <w:bCs/>
          <w:color w:val="auto"/>
          <w:sz w:val="22"/>
          <w:szCs w:val="22"/>
          <w:lang w:val="en-GB"/>
        </w:rPr>
        <w:t>partners:</w:t>
      </w:r>
    </w:p>
    <w:p w14:paraId="68F904CC" w14:textId="09A01666" w:rsidR="002410D5" w:rsidRPr="00EE5051" w:rsidRDefault="002410D5" w:rsidP="00EB6AEA">
      <w:pPr>
        <w:pStyle w:val="ListParagraph"/>
        <w:numPr>
          <w:ilvl w:val="0"/>
          <w:numId w:val="7"/>
        </w:numPr>
        <w:spacing w:before="240" w:after="240" w:line="276" w:lineRule="auto"/>
        <w:jc w:val="left"/>
        <w:rPr>
          <w:color w:val="auto"/>
          <w:sz w:val="22"/>
          <w:szCs w:val="22"/>
          <w:lang w:val="en-GB"/>
        </w:rPr>
      </w:pPr>
      <w:r w:rsidRPr="00EE5051">
        <w:rPr>
          <w:color w:val="auto"/>
          <w:sz w:val="22"/>
          <w:szCs w:val="22"/>
          <w:lang w:val="en-GB"/>
        </w:rPr>
        <w:t>All partners will specify exactly what material they will be exchanging during the IDEALFUEL project and inform the management team (</w:t>
      </w:r>
      <w:del w:id="77" w:author="Eva Bogelund" w:date="2020-10-16T10:02:00Z">
        <w:r w:rsidRPr="00EE5051" w:rsidDel="006312C4">
          <w:rPr>
            <w:color w:val="auto"/>
            <w:sz w:val="22"/>
            <w:szCs w:val="22"/>
            <w:lang w:val="en-GB"/>
          </w:rPr>
          <w:delText>log template will be provided</w:delText>
        </w:r>
      </w:del>
      <w:ins w:id="78" w:author="Eva Bogelund" w:date="2020-10-16T10:02:00Z">
        <w:r w:rsidR="006312C4">
          <w:rPr>
            <w:color w:val="auto"/>
            <w:sz w:val="22"/>
            <w:szCs w:val="22"/>
            <w:lang w:val="en-GB"/>
          </w:rPr>
          <w:t xml:space="preserve">using the </w:t>
        </w:r>
      </w:ins>
      <w:ins w:id="79" w:author="Eva Bogelund" w:date="2020-10-16T10:03:00Z">
        <w:r w:rsidR="006312C4">
          <w:rPr>
            <w:color w:val="auto"/>
            <w:sz w:val="22"/>
            <w:szCs w:val="22"/>
            <w:lang w:val="en-GB"/>
          </w:rPr>
          <w:t>log spreadsheet</w:t>
        </w:r>
      </w:ins>
      <w:r w:rsidRPr="00EE5051">
        <w:rPr>
          <w:color w:val="auto"/>
          <w:sz w:val="22"/>
          <w:szCs w:val="22"/>
          <w:lang w:val="en-GB"/>
        </w:rPr>
        <w:t xml:space="preserve">). </w:t>
      </w:r>
    </w:p>
    <w:p w14:paraId="343A0497" w14:textId="77777777" w:rsidR="002410D5" w:rsidRPr="00EE5051" w:rsidRDefault="002410D5" w:rsidP="00EB6AEA">
      <w:pPr>
        <w:pStyle w:val="ListParagraph"/>
        <w:numPr>
          <w:ilvl w:val="0"/>
          <w:numId w:val="7"/>
        </w:numPr>
        <w:spacing w:before="240" w:after="240" w:line="276" w:lineRule="auto"/>
        <w:jc w:val="left"/>
        <w:rPr>
          <w:color w:val="auto"/>
          <w:sz w:val="22"/>
          <w:szCs w:val="22"/>
          <w:lang w:val="en-GB"/>
        </w:rPr>
      </w:pPr>
      <w:r w:rsidRPr="00EE5051">
        <w:rPr>
          <w:color w:val="auto"/>
          <w:sz w:val="22"/>
          <w:szCs w:val="22"/>
          <w:lang w:val="en-GB"/>
        </w:rPr>
        <w:t xml:space="preserve">Partners wishing to exchange material with </w:t>
      </w:r>
      <w:proofErr w:type="gramStart"/>
      <w:r w:rsidRPr="00EE5051">
        <w:rPr>
          <w:color w:val="auto"/>
          <w:sz w:val="22"/>
          <w:szCs w:val="22"/>
          <w:lang w:val="en-GB"/>
        </w:rPr>
        <w:t>WinGD</w:t>
      </w:r>
      <w:proofErr w:type="gramEnd"/>
      <w:r w:rsidRPr="00EE5051">
        <w:rPr>
          <w:color w:val="auto"/>
          <w:sz w:val="22"/>
          <w:szCs w:val="22"/>
          <w:lang w:val="en-GB"/>
        </w:rPr>
        <w:t xml:space="preserve"> or BLOOM must contact their own legal and security officers, with the aim to get information on national legislation concerning export to non-EU countries.</w:t>
      </w:r>
    </w:p>
    <w:p w14:paraId="30CEDFB6" w14:textId="0C3B3862" w:rsidR="002410D5" w:rsidRPr="00EE5051" w:rsidRDefault="002410D5" w:rsidP="00EB6AEA">
      <w:pPr>
        <w:pStyle w:val="ListParagraph"/>
        <w:numPr>
          <w:ilvl w:val="0"/>
          <w:numId w:val="7"/>
        </w:numPr>
        <w:spacing w:before="240" w:after="240" w:line="276" w:lineRule="auto"/>
        <w:jc w:val="left"/>
        <w:rPr>
          <w:color w:val="auto"/>
          <w:sz w:val="22"/>
          <w:szCs w:val="22"/>
          <w:lang w:val="en-GB"/>
        </w:rPr>
      </w:pPr>
      <w:r w:rsidRPr="00EE5051">
        <w:rPr>
          <w:color w:val="auto"/>
          <w:sz w:val="22"/>
          <w:szCs w:val="22"/>
          <w:lang w:val="en-GB"/>
        </w:rPr>
        <w:t>All necessary documents (security certificates, transportation certificates, safety data sheets, etc.) will be acquired by the partner</w:t>
      </w:r>
      <w:ins w:id="80" w:author="Eva Bogelund" w:date="2020-10-16T10:04:00Z">
        <w:r w:rsidR="005706DD">
          <w:rPr>
            <w:color w:val="auto"/>
            <w:sz w:val="22"/>
            <w:szCs w:val="22"/>
            <w:lang w:val="en-GB"/>
          </w:rPr>
          <w:t>s</w:t>
        </w:r>
      </w:ins>
      <w:r w:rsidRPr="00EE5051">
        <w:rPr>
          <w:color w:val="auto"/>
          <w:sz w:val="22"/>
          <w:szCs w:val="22"/>
          <w:lang w:val="en-GB"/>
        </w:rPr>
        <w:t xml:space="preserve"> wishing to exchange material.</w:t>
      </w:r>
    </w:p>
    <w:p w14:paraId="0B690E34" w14:textId="490D2C22" w:rsidR="002410D5" w:rsidRPr="00EE5051" w:rsidRDefault="00FF1379" w:rsidP="00EB6AEA">
      <w:pPr>
        <w:pStyle w:val="ListParagraph"/>
        <w:numPr>
          <w:ilvl w:val="0"/>
          <w:numId w:val="7"/>
        </w:numPr>
        <w:spacing w:before="240" w:after="240" w:line="276" w:lineRule="auto"/>
        <w:jc w:val="left"/>
        <w:rPr>
          <w:color w:val="auto"/>
          <w:sz w:val="22"/>
          <w:szCs w:val="22"/>
          <w:lang w:val="en-GB"/>
        </w:rPr>
      </w:pPr>
      <w:r>
        <w:rPr>
          <w:color w:val="auto"/>
          <w:sz w:val="22"/>
          <w:szCs w:val="22"/>
          <w:lang w:val="en-GB"/>
        </w:rPr>
        <w:t>All t</w:t>
      </w:r>
      <w:r w:rsidR="002410D5" w:rsidRPr="00EE5051">
        <w:rPr>
          <w:color w:val="auto"/>
          <w:sz w:val="22"/>
          <w:szCs w:val="22"/>
          <w:lang w:val="en-GB"/>
        </w:rPr>
        <w:t>he</w:t>
      </w:r>
      <w:r>
        <w:rPr>
          <w:color w:val="auto"/>
          <w:sz w:val="22"/>
          <w:szCs w:val="22"/>
          <w:lang w:val="en-GB"/>
        </w:rPr>
        <w:t>se</w:t>
      </w:r>
      <w:r w:rsidR="002410D5" w:rsidRPr="00EE5051">
        <w:rPr>
          <w:color w:val="auto"/>
          <w:sz w:val="22"/>
          <w:szCs w:val="22"/>
          <w:lang w:val="en-GB"/>
        </w:rPr>
        <w:t xml:space="preserve"> documents will be sent to the management team</w:t>
      </w:r>
      <w:r w:rsidR="005E6D26">
        <w:rPr>
          <w:color w:val="auto"/>
          <w:sz w:val="22"/>
          <w:szCs w:val="22"/>
          <w:lang w:val="en-GB"/>
        </w:rPr>
        <w:t xml:space="preserve"> and stored on METT.</w:t>
      </w:r>
      <w:r w:rsidR="002410D5" w:rsidRPr="00EE5051">
        <w:rPr>
          <w:color w:val="auto"/>
          <w:sz w:val="22"/>
          <w:szCs w:val="22"/>
          <w:lang w:val="en-GB"/>
        </w:rPr>
        <w:t xml:space="preserve"> </w:t>
      </w:r>
      <w:r w:rsidR="005E6D26">
        <w:rPr>
          <w:color w:val="auto"/>
          <w:sz w:val="22"/>
          <w:szCs w:val="22"/>
          <w:lang w:val="en-GB"/>
        </w:rPr>
        <w:t>The management team</w:t>
      </w:r>
      <w:r w:rsidR="002410D5" w:rsidRPr="00EE5051">
        <w:rPr>
          <w:color w:val="auto"/>
          <w:sz w:val="22"/>
          <w:szCs w:val="22"/>
          <w:lang w:val="en-GB"/>
        </w:rPr>
        <w:t xml:space="preserve"> will provide them </w:t>
      </w:r>
      <w:r w:rsidR="005E6D26">
        <w:rPr>
          <w:color w:val="auto"/>
          <w:sz w:val="22"/>
          <w:szCs w:val="22"/>
          <w:lang w:val="en-GB"/>
        </w:rPr>
        <w:t xml:space="preserve">upon request </w:t>
      </w:r>
      <w:r w:rsidR="002410D5" w:rsidRPr="00EE5051">
        <w:rPr>
          <w:color w:val="auto"/>
          <w:sz w:val="22"/>
          <w:szCs w:val="22"/>
          <w:lang w:val="en-GB"/>
        </w:rPr>
        <w:t>to INEA.</w:t>
      </w:r>
    </w:p>
    <w:p w14:paraId="27A95BC3" w14:textId="77777777" w:rsidR="002410D5" w:rsidRDefault="002410D5" w:rsidP="00710F7F">
      <w:pPr>
        <w:spacing w:after="160" w:line="259" w:lineRule="auto"/>
        <w:jc w:val="left"/>
        <w:rPr>
          <w:sz w:val="22"/>
          <w:lang w:val="en-GB"/>
        </w:rPr>
      </w:pPr>
    </w:p>
    <w:p w14:paraId="648F41B9" w14:textId="74687F9A" w:rsidR="00017D36" w:rsidRPr="0045629F" w:rsidRDefault="006B68CE" w:rsidP="00710F7F">
      <w:pPr>
        <w:spacing w:after="160" w:line="259" w:lineRule="auto"/>
        <w:jc w:val="left"/>
        <w:rPr>
          <w:sz w:val="22"/>
          <w:lang w:val="en-GB"/>
        </w:rPr>
      </w:pPr>
      <w:r w:rsidRPr="0045629F">
        <w:rPr>
          <w:sz w:val="22"/>
          <w:lang w:val="en-GB"/>
        </w:rPr>
        <w:br w:type="page"/>
      </w:r>
    </w:p>
    <w:p w14:paraId="66D9372A" w14:textId="1EA36BF8" w:rsidR="00017D36" w:rsidRPr="0045629F" w:rsidRDefault="00710F7F" w:rsidP="0075226F">
      <w:pPr>
        <w:pStyle w:val="Heading1"/>
        <w:spacing w:after="240" w:line="276" w:lineRule="auto"/>
        <w:ind w:left="431"/>
      </w:pPr>
      <w:bookmarkStart w:id="81" w:name="_Toc53576462"/>
      <w:r w:rsidRPr="0045629F">
        <w:lastRenderedPageBreak/>
        <w:t>Discussion and Conclusions</w:t>
      </w:r>
      <w:bookmarkEnd w:id="81"/>
    </w:p>
    <w:p w14:paraId="26AF9C2C" w14:textId="34369E2B" w:rsidR="007A4C09" w:rsidRPr="00C8375C" w:rsidRDefault="0070217F" w:rsidP="00804C33">
      <w:pPr>
        <w:rPr>
          <w:lang w:val="en-GB"/>
        </w:rPr>
      </w:pPr>
      <w:r w:rsidRPr="00DF38B0">
        <w:rPr>
          <w:rStyle w:val="normaltextrun"/>
          <w:rFonts w:cs="Calibri"/>
          <w:color w:val="1F1F1F"/>
          <w:sz w:val="22"/>
          <w:szCs w:val="22"/>
          <w:shd w:val="clear" w:color="auto" w:fill="FFFFFF"/>
          <w:lang w:val="en-GB"/>
        </w:rPr>
        <w:t xml:space="preserve">This deliverable shows what will be documented </w:t>
      </w:r>
      <w:r w:rsidR="00002382" w:rsidRPr="00DF38B0">
        <w:rPr>
          <w:rStyle w:val="normaltextrun"/>
          <w:rFonts w:cs="Calibri"/>
          <w:color w:val="1F1F1F"/>
          <w:sz w:val="22"/>
          <w:szCs w:val="22"/>
          <w:shd w:val="clear" w:color="auto" w:fill="FFFFFF"/>
          <w:lang w:val="en-GB"/>
        </w:rPr>
        <w:t xml:space="preserve">by </w:t>
      </w:r>
      <w:del w:id="82" w:author="Eva Bogelund" w:date="2020-10-16T10:16:00Z">
        <w:r w:rsidR="00002382" w:rsidRPr="00DF38B0" w:rsidDel="00F45128">
          <w:rPr>
            <w:rStyle w:val="normaltextrun"/>
            <w:rFonts w:cs="Calibri"/>
            <w:color w:val="1F1F1F"/>
            <w:sz w:val="22"/>
            <w:szCs w:val="22"/>
            <w:shd w:val="clear" w:color="auto" w:fill="FFFFFF"/>
            <w:lang w:val="en-GB"/>
          </w:rPr>
          <w:delText>the</w:delText>
        </w:r>
      </w:del>
      <w:r w:rsidR="00002382" w:rsidRPr="00DF38B0">
        <w:rPr>
          <w:rStyle w:val="normaltextrun"/>
          <w:rFonts w:cs="Calibri"/>
          <w:color w:val="1F1F1F"/>
          <w:sz w:val="22"/>
          <w:szCs w:val="22"/>
          <w:shd w:val="clear" w:color="auto" w:fill="FFFFFF"/>
          <w:lang w:val="en-GB"/>
        </w:rPr>
        <w:t xml:space="preserve"> IDEALFUEL </w:t>
      </w:r>
      <w:r w:rsidR="006C5174" w:rsidRPr="00DF38B0">
        <w:rPr>
          <w:rStyle w:val="normaltextrun"/>
          <w:rFonts w:cs="Calibri"/>
          <w:color w:val="1F1F1F"/>
          <w:sz w:val="22"/>
          <w:szCs w:val="22"/>
          <w:shd w:val="clear" w:color="auto" w:fill="FFFFFF"/>
          <w:lang w:val="en-GB"/>
        </w:rPr>
        <w:t>related to the exchange of materials</w:t>
      </w:r>
      <w:r w:rsidR="00C30D23" w:rsidRPr="00DF38B0">
        <w:rPr>
          <w:rStyle w:val="normaltextrun"/>
          <w:rFonts w:cs="Calibri"/>
          <w:color w:val="1F1F1F"/>
          <w:sz w:val="22"/>
          <w:szCs w:val="22"/>
          <w:shd w:val="clear" w:color="auto" w:fill="FFFFFF"/>
          <w:lang w:val="en-GB"/>
        </w:rPr>
        <w:t xml:space="preserve">. </w:t>
      </w:r>
      <w:r w:rsidR="00DF38B0">
        <w:rPr>
          <w:rStyle w:val="normaltextrun"/>
          <w:rFonts w:cs="Calibri"/>
          <w:color w:val="1F1F1F"/>
          <w:sz w:val="22"/>
          <w:szCs w:val="22"/>
          <w:shd w:val="clear" w:color="auto" w:fill="FFFFFF"/>
          <w:lang w:val="en-GB"/>
        </w:rPr>
        <w:t>On the project internal exchange platform</w:t>
      </w:r>
      <w:r w:rsidR="006A364A">
        <w:rPr>
          <w:rStyle w:val="normaltextrun"/>
          <w:rFonts w:cs="Calibri"/>
          <w:color w:val="1F1F1F"/>
          <w:sz w:val="22"/>
          <w:szCs w:val="22"/>
          <w:shd w:val="clear" w:color="auto" w:fill="FFFFFF"/>
          <w:lang w:val="en-GB"/>
        </w:rPr>
        <w:t xml:space="preserve"> (METT)</w:t>
      </w:r>
      <w:r w:rsidR="00DF38B0">
        <w:rPr>
          <w:rStyle w:val="normaltextrun"/>
          <w:rFonts w:cs="Calibri"/>
          <w:color w:val="1F1F1F"/>
          <w:sz w:val="22"/>
          <w:szCs w:val="22"/>
          <w:shd w:val="clear" w:color="auto" w:fill="FFFFFF"/>
          <w:lang w:val="en-GB"/>
        </w:rPr>
        <w:t xml:space="preserve"> </w:t>
      </w:r>
      <w:r w:rsidR="0000648F">
        <w:rPr>
          <w:rStyle w:val="normaltextrun"/>
          <w:rFonts w:cs="Calibri"/>
          <w:color w:val="1F1F1F"/>
          <w:sz w:val="22"/>
          <w:szCs w:val="22"/>
          <w:shd w:val="clear" w:color="auto" w:fill="FFFFFF"/>
          <w:lang w:val="en-GB"/>
        </w:rPr>
        <w:t>the information is stored</w:t>
      </w:r>
      <w:r w:rsidR="00641027">
        <w:rPr>
          <w:rStyle w:val="normaltextrun"/>
          <w:rFonts w:cs="Calibri"/>
          <w:color w:val="1F1F1F"/>
          <w:sz w:val="22"/>
          <w:szCs w:val="22"/>
          <w:shd w:val="clear" w:color="auto" w:fill="FFFFFF"/>
          <w:lang w:val="en-GB"/>
        </w:rPr>
        <w:t xml:space="preserve"> in excel file</w:t>
      </w:r>
      <w:r w:rsidR="0000648F">
        <w:rPr>
          <w:rStyle w:val="normaltextrun"/>
          <w:rFonts w:cs="Calibri"/>
          <w:color w:val="1F1F1F"/>
          <w:sz w:val="22"/>
          <w:szCs w:val="22"/>
          <w:shd w:val="clear" w:color="auto" w:fill="FFFFFF"/>
          <w:lang w:val="en-GB"/>
        </w:rPr>
        <w:t>.</w:t>
      </w:r>
      <w:r w:rsidR="00AC07E8" w:rsidRPr="00DF38B0">
        <w:rPr>
          <w:rStyle w:val="normaltextrun"/>
          <w:rFonts w:cs="Calibri"/>
          <w:color w:val="1F1F1F"/>
          <w:sz w:val="22"/>
          <w:szCs w:val="22"/>
          <w:shd w:val="clear" w:color="auto" w:fill="FFFFFF"/>
          <w:lang w:val="en-GB"/>
        </w:rPr>
        <w:t xml:space="preserve"> </w:t>
      </w:r>
      <w:r w:rsidR="00641027">
        <w:rPr>
          <w:rStyle w:val="normaltextrun"/>
          <w:rFonts w:cs="Calibri"/>
          <w:color w:val="1F1F1F"/>
          <w:sz w:val="22"/>
          <w:szCs w:val="22"/>
          <w:shd w:val="clear" w:color="auto" w:fill="FFFFFF"/>
          <w:lang w:val="en-GB"/>
        </w:rPr>
        <w:t xml:space="preserve">Additional </w:t>
      </w:r>
      <w:r w:rsidR="00521440">
        <w:rPr>
          <w:rStyle w:val="normaltextrun"/>
          <w:rFonts w:cs="Calibri"/>
          <w:color w:val="1F1F1F"/>
          <w:sz w:val="22"/>
          <w:szCs w:val="22"/>
          <w:shd w:val="clear" w:color="auto" w:fill="FFFFFF"/>
          <w:lang w:val="en-GB"/>
        </w:rPr>
        <w:t xml:space="preserve">project </w:t>
      </w:r>
      <w:r w:rsidR="00AE5785">
        <w:rPr>
          <w:rStyle w:val="normaltextrun"/>
          <w:rFonts w:cs="Calibri"/>
          <w:color w:val="1F1F1F"/>
          <w:sz w:val="22"/>
          <w:szCs w:val="22"/>
          <w:shd w:val="clear" w:color="auto" w:fill="FFFFFF"/>
          <w:lang w:val="en-GB"/>
        </w:rPr>
        <w:t xml:space="preserve">relevant </w:t>
      </w:r>
      <w:r w:rsidR="00641027">
        <w:rPr>
          <w:rStyle w:val="normaltextrun"/>
          <w:rFonts w:cs="Calibri"/>
          <w:color w:val="1F1F1F"/>
          <w:sz w:val="22"/>
          <w:szCs w:val="22"/>
          <w:shd w:val="clear" w:color="auto" w:fill="FFFFFF"/>
          <w:lang w:val="en-GB"/>
        </w:rPr>
        <w:t>information</w:t>
      </w:r>
      <w:r w:rsidR="00521440">
        <w:rPr>
          <w:rStyle w:val="normaltextrun"/>
          <w:rFonts w:cs="Calibri"/>
          <w:color w:val="1F1F1F"/>
          <w:sz w:val="22"/>
          <w:szCs w:val="22"/>
          <w:shd w:val="clear" w:color="auto" w:fill="FFFFFF"/>
          <w:lang w:val="en-GB"/>
        </w:rPr>
        <w:t>,</w:t>
      </w:r>
      <w:r w:rsidR="00641027">
        <w:rPr>
          <w:rStyle w:val="normaltextrun"/>
          <w:rFonts w:cs="Calibri"/>
          <w:color w:val="1F1F1F"/>
          <w:sz w:val="22"/>
          <w:szCs w:val="22"/>
          <w:shd w:val="clear" w:color="auto" w:fill="FFFFFF"/>
          <w:lang w:val="en-GB"/>
        </w:rPr>
        <w:t xml:space="preserve"> like datasheets and </w:t>
      </w:r>
      <w:r w:rsidR="00AE5785">
        <w:rPr>
          <w:rStyle w:val="normaltextrun"/>
          <w:rFonts w:cs="Calibri"/>
          <w:color w:val="1F1F1F"/>
          <w:sz w:val="22"/>
          <w:szCs w:val="22"/>
          <w:shd w:val="clear" w:color="auto" w:fill="FFFFFF"/>
          <w:lang w:val="en-GB"/>
        </w:rPr>
        <w:t>safe</w:t>
      </w:r>
      <w:r w:rsidR="00F71786">
        <w:rPr>
          <w:rStyle w:val="normaltextrun"/>
          <w:rFonts w:cs="Calibri"/>
          <w:color w:val="1F1F1F"/>
          <w:sz w:val="22"/>
          <w:szCs w:val="22"/>
          <w:shd w:val="clear" w:color="auto" w:fill="FFFFFF"/>
          <w:lang w:val="en-GB"/>
        </w:rPr>
        <w:t>t</w:t>
      </w:r>
      <w:r w:rsidR="00AE5785">
        <w:rPr>
          <w:rStyle w:val="normaltextrun"/>
          <w:rFonts w:cs="Calibri"/>
          <w:color w:val="1F1F1F"/>
          <w:sz w:val="22"/>
          <w:szCs w:val="22"/>
          <w:shd w:val="clear" w:color="auto" w:fill="FFFFFF"/>
          <w:lang w:val="en-GB"/>
        </w:rPr>
        <w:t>y reports</w:t>
      </w:r>
      <w:r w:rsidR="00521440">
        <w:rPr>
          <w:rStyle w:val="normaltextrun"/>
          <w:rFonts w:cs="Calibri"/>
          <w:color w:val="1F1F1F"/>
          <w:sz w:val="22"/>
          <w:szCs w:val="22"/>
          <w:shd w:val="clear" w:color="auto" w:fill="FFFFFF"/>
          <w:lang w:val="en-GB"/>
        </w:rPr>
        <w:t xml:space="preserve">, of materials that </w:t>
      </w:r>
      <w:r w:rsidR="00871E3C">
        <w:rPr>
          <w:rStyle w:val="normaltextrun"/>
          <w:rFonts w:cs="Calibri"/>
          <w:color w:val="1F1F1F"/>
          <w:sz w:val="22"/>
          <w:szCs w:val="22"/>
          <w:shd w:val="clear" w:color="auto" w:fill="FFFFFF"/>
          <w:lang w:val="en-GB"/>
        </w:rPr>
        <w:t>will be transported</w:t>
      </w:r>
      <w:r w:rsidR="00AE5785">
        <w:rPr>
          <w:rStyle w:val="normaltextrun"/>
          <w:rFonts w:cs="Calibri"/>
          <w:color w:val="1F1F1F"/>
          <w:sz w:val="22"/>
          <w:szCs w:val="22"/>
          <w:shd w:val="clear" w:color="auto" w:fill="FFFFFF"/>
          <w:lang w:val="en-GB"/>
        </w:rPr>
        <w:t xml:space="preserve"> </w:t>
      </w:r>
      <w:r w:rsidR="00871E3C">
        <w:rPr>
          <w:rStyle w:val="normaltextrun"/>
          <w:rFonts w:cs="Calibri"/>
          <w:color w:val="1F1F1F"/>
          <w:sz w:val="22"/>
          <w:szCs w:val="22"/>
          <w:shd w:val="clear" w:color="auto" w:fill="FFFFFF"/>
          <w:lang w:val="en-GB"/>
        </w:rPr>
        <w:t>is</w:t>
      </w:r>
      <w:r w:rsidR="00AE5785">
        <w:rPr>
          <w:rStyle w:val="normaltextrun"/>
          <w:rFonts w:cs="Calibri"/>
          <w:color w:val="1F1F1F"/>
          <w:sz w:val="22"/>
          <w:szCs w:val="22"/>
          <w:shd w:val="clear" w:color="auto" w:fill="FFFFFF"/>
          <w:lang w:val="en-GB"/>
        </w:rPr>
        <w:t xml:space="preserve"> also stored on this platform. </w:t>
      </w:r>
      <w:r w:rsidR="00871E3C">
        <w:rPr>
          <w:rStyle w:val="normaltextrun"/>
          <w:rFonts w:cs="Calibri"/>
          <w:color w:val="1F1F1F"/>
          <w:sz w:val="22"/>
          <w:szCs w:val="22"/>
          <w:shd w:val="clear" w:color="auto" w:fill="FFFFFF"/>
          <w:lang w:val="en-GB"/>
        </w:rPr>
        <w:t xml:space="preserve">It is important to mention that </w:t>
      </w:r>
      <w:r w:rsidR="00F71786">
        <w:rPr>
          <w:rStyle w:val="normaltextrun"/>
          <w:rFonts w:cs="Calibri"/>
          <w:color w:val="1F1F1F"/>
          <w:sz w:val="22"/>
          <w:szCs w:val="22"/>
          <w:shd w:val="clear" w:color="auto" w:fill="FFFFFF"/>
          <w:lang w:val="en-GB"/>
        </w:rPr>
        <w:t xml:space="preserve">the partner </w:t>
      </w:r>
      <w:r w:rsidR="008E5A7B">
        <w:rPr>
          <w:rStyle w:val="normaltextrun"/>
          <w:rFonts w:cs="Calibri"/>
          <w:color w:val="1F1F1F"/>
          <w:sz w:val="22"/>
          <w:szCs w:val="22"/>
          <w:shd w:val="clear" w:color="auto" w:fill="FFFFFF"/>
          <w:lang w:val="en-GB"/>
        </w:rPr>
        <w:t xml:space="preserve">deliverable </w:t>
      </w:r>
      <w:r w:rsidR="00AC07E8">
        <w:rPr>
          <w:rStyle w:val="normaltextrun"/>
          <w:rFonts w:cs="Calibri"/>
          <w:color w:val="1F1F1F"/>
          <w:sz w:val="22"/>
          <w:szCs w:val="22"/>
          <w:shd w:val="clear" w:color="auto" w:fill="FFFFFF"/>
          <w:lang w:val="en-GB"/>
        </w:rPr>
        <w:t>D1.</w:t>
      </w:r>
      <w:r w:rsidR="008A000E">
        <w:rPr>
          <w:rStyle w:val="normaltextrun"/>
          <w:rFonts w:cs="Calibri"/>
          <w:color w:val="1F1F1F"/>
          <w:sz w:val="22"/>
          <w:szCs w:val="22"/>
          <w:shd w:val="clear" w:color="auto" w:fill="FFFFFF"/>
          <w:lang w:val="en-GB"/>
        </w:rPr>
        <w:t>1</w:t>
      </w:r>
      <w:r w:rsidR="00AC07E8">
        <w:rPr>
          <w:rStyle w:val="normaltextrun"/>
          <w:rFonts w:cs="Calibri"/>
          <w:color w:val="1F1F1F"/>
          <w:sz w:val="22"/>
          <w:szCs w:val="22"/>
          <w:shd w:val="clear" w:color="auto" w:fill="FFFFFF"/>
          <w:lang w:val="en-GB"/>
        </w:rPr>
        <w:t xml:space="preserve"> </w:t>
      </w:r>
      <w:r w:rsidR="00F71786">
        <w:rPr>
          <w:rStyle w:val="normaltextrun"/>
          <w:rFonts w:cs="Calibri"/>
          <w:color w:val="1F1F1F"/>
          <w:sz w:val="22"/>
          <w:szCs w:val="22"/>
          <w:shd w:val="clear" w:color="auto" w:fill="FFFFFF"/>
          <w:lang w:val="en-GB"/>
        </w:rPr>
        <w:t>shows</w:t>
      </w:r>
      <w:r w:rsidR="00AC07E8">
        <w:rPr>
          <w:rStyle w:val="normaltextrun"/>
          <w:rFonts w:cs="Calibri"/>
          <w:color w:val="1F1F1F"/>
          <w:sz w:val="22"/>
          <w:szCs w:val="22"/>
          <w:shd w:val="clear" w:color="auto" w:fill="FFFFFF"/>
          <w:lang w:val="en-GB"/>
        </w:rPr>
        <w:t xml:space="preserve"> the </w:t>
      </w:r>
      <w:r w:rsidR="008A000E">
        <w:rPr>
          <w:rStyle w:val="normaltextrun"/>
          <w:rFonts w:cs="Calibri"/>
          <w:color w:val="1F1F1F"/>
          <w:sz w:val="22"/>
          <w:szCs w:val="22"/>
          <w:shd w:val="clear" w:color="auto" w:fill="FFFFFF"/>
          <w:lang w:val="en-GB"/>
        </w:rPr>
        <w:t xml:space="preserve">confirmation </w:t>
      </w:r>
      <w:r w:rsidR="00F71786">
        <w:rPr>
          <w:rStyle w:val="normaltextrun"/>
          <w:rFonts w:cs="Calibri"/>
          <w:color w:val="1F1F1F"/>
          <w:sz w:val="22"/>
          <w:szCs w:val="22"/>
          <w:shd w:val="clear" w:color="auto" w:fill="FFFFFF"/>
          <w:lang w:val="en-GB"/>
        </w:rPr>
        <w:t>of</w:t>
      </w:r>
      <w:r w:rsidR="008A000E">
        <w:rPr>
          <w:rStyle w:val="normaltextrun"/>
          <w:rFonts w:cs="Calibri"/>
          <w:color w:val="1F1F1F"/>
          <w:sz w:val="22"/>
          <w:szCs w:val="22"/>
          <w:shd w:val="clear" w:color="auto" w:fill="FFFFFF"/>
          <w:lang w:val="en-GB"/>
        </w:rPr>
        <w:t xml:space="preserve"> the partners that they will keep </w:t>
      </w:r>
      <w:r>
        <w:rPr>
          <w:rStyle w:val="normaltextrun"/>
          <w:rFonts w:cs="Calibri"/>
          <w:color w:val="1F1F1F"/>
          <w:sz w:val="22"/>
          <w:szCs w:val="22"/>
          <w:shd w:val="clear" w:color="auto" w:fill="FFFFFF"/>
          <w:lang w:val="en-GB"/>
        </w:rPr>
        <w:t>copies on file of import/export authorizations as required by national and EU legislation</w:t>
      </w:r>
      <w:r w:rsidR="00FC1C0F">
        <w:rPr>
          <w:rStyle w:val="normaltextrun"/>
          <w:rFonts w:cs="Calibri"/>
          <w:color w:val="1F1F1F"/>
          <w:sz w:val="22"/>
          <w:szCs w:val="22"/>
          <w:shd w:val="clear" w:color="auto" w:fill="FFFFFF"/>
          <w:lang w:val="en-GB"/>
        </w:rPr>
        <w:t xml:space="preserve">. </w:t>
      </w:r>
      <w:r w:rsidR="00C30D23">
        <w:rPr>
          <w:rStyle w:val="normaltextrun"/>
          <w:rFonts w:cs="Calibri"/>
          <w:color w:val="1F1F1F"/>
          <w:sz w:val="22"/>
          <w:szCs w:val="22"/>
          <w:shd w:val="clear" w:color="auto" w:fill="FFFFFF"/>
          <w:lang w:val="en-GB"/>
        </w:rPr>
        <w:t>There are no deviations from the description of this deliverable as given in Annex 1 of the Grant Agreement.</w:t>
      </w:r>
      <w:r w:rsidR="00C30D23">
        <w:rPr>
          <w:rStyle w:val="eop"/>
          <w:rFonts w:cs="Calibri"/>
          <w:color w:val="1F1F1F"/>
          <w:sz w:val="22"/>
          <w:szCs w:val="22"/>
          <w:shd w:val="clear" w:color="auto" w:fill="FFFFFF"/>
        </w:rPr>
        <w:t> </w:t>
      </w:r>
    </w:p>
    <w:p w14:paraId="43C2E3F2" w14:textId="3CBCC896" w:rsidR="007A4C09" w:rsidRDefault="007A4C09">
      <w:pPr>
        <w:spacing w:after="160" w:line="259" w:lineRule="auto"/>
        <w:jc w:val="left"/>
        <w:rPr>
          <w:lang w:val="en-GB"/>
        </w:rPr>
      </w:pPr>
      <w:r>
        <w:rPr>
          <w:lang w:val="en-GB"/>
        </w:rPr>
        <w:br w:type="page"/>
      </w:r>
    </w:p>
    <w:p w14:paraId="339CEB7E" w14:textId="31853204" w:rsidR="00017D36" w:rsidRPr="0045629F" w:rsidRDefault="00710F7F" w:rsidP="00C160D2">
      <w:pPr>
        <w:pStyle w:val="Heading1"/>
        <w:numPr>
          <w:ilvl w:val="0"/>
          <w:numId w:val="0"/>
        </w:numPr>
        <w:spacing w:after="240" w:line="276" w:lineRule="auto"/>
      </w:pPr>
      <w:bookmarkStart w:id="83" w:name="_Toc53576463"/>
      <w:r w:rsidRPr="0045629F">
        <w:lastRenderedPageBreak/>
        <w:t>Risk Register</w:t>
      </w:r>
      <w:bookmarkEnd w:id="83"/>
    </w:p>
    <w:p w14:paraId="0DBB440E" w14:textId="426D16D4" w:rsidR="00DA0F6B" w:rsidRPr="00F45128" w:rsidRDefault="00CC2262">
      <w:pPr>
        <w:rPr>
          <w:rStyle w:val="normaltextrun"/>
          <w:rFonts w:cs="Calibri"/>
          <w:color w:val="1F1F1F"/>
          <w:sz w:val="22"/>
          <w:szCs w:val="22"/>
          <w:shd w:val="clear" w:color="auto" w:fill="FFFFFF"/>
          <w:rPrChange w:id="84" w:author="Eva Bogelund" w:date="2020-10-16T10:17:00Z">
            <w:rPr>
              <w:lang w:val="en-GB"/>
            </w:rPr>
          </w:rPrChange>
        </w:rPr>
        <w:pPrChange w:id="85" w:author="Eva Bogelund" w:date="2020-10-16T10:17:00Z">
          <w:pPr>
            <w:spacing w:after="240" w:line="276" w:lineRule="auto"/>
          </w:pPr>
        </w:pPrChange>
      </w:pPr>
      <w:r w:rsidRPr="00F45128">
        <w:rPr>
          <w:rStyle w:val="normaltextrun"/>
          <w:rFonts w:cs="Calibri"/>
          <w:color w:val="1F1F1F"/>
          <w:sz w:val="22"/>
          <w:szCs w:val="22"/>
          <w:shd w:val="clear" w:color="auto" w:fill="FFFFFF"/>
          <w:rPrChange w:id="86" w:author="Eva Bogelund" w:date="2020-10-16T10:17:00Z">
            <w:rPr>
              <w:lang w:val="en-GB"/>
            </w:rPr>
          </w:rPrChange>
        </w:rPr>
        <w:t>No risks foreseen related to this deliverable</w:t>
      </w:r>
      <w:r w:rsidR="009B0B14" w:rsidRPr="00F45128">
        <w:rPr>
          <w:rStyle w:val="normaltextrun"/>
          <w:rFonts w:cs="Calibri"/>
          <w:color w:val="1F1F1F"/>
          <w:sz w:val="22"/>
          <w:szCs w:val="22"/>
          <w:shd w:val="clear" w:color="auto" w:fill="FFFFFF"/>
          <w:rPrChange w:id="87" w:author="Eva Bogelund" w:date="2020-10-16T10:17:00Z">
            <w:rPr>
              <w:lang w:val="en-GB"/>
            </w:rPr>
          </w:rPrChange>
        </w:rPr>
        <w:t>.</w:t>
      </w: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45629F" w:rsidDel="00F45128" w14:paraId="65711086" w14:textId="219B30B2" w:rsidTr="00EC0977">
        <w:trPr>
          <w:cnfStyle w:val="100000000000" w:firstRow="1" w:lastRow="0" w:firstColumn="0" w:lastColumn="0" w:oddVBand="0" w:evenVBand="0" w:oddHBand="0" w:evenHBand="0" w:firstRowFirstColumn="0" w:firstRowLastColumn="0" w:lastRowFirstColumn="0" w:lastRowLastColumn="0"/>
          <w:trHeight w:val="577"/>
          <w:del w:id="88" w:author="Eva Bogelund" w:date="2020-10-16T10:17:00Z"/>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5ABF3581" w:rsidR="00710F7F" w:rsidRPr="0045629F" w:rsidDel="00F45128" w:rsidRDefault="00710F7F" w:rsidP="0048729D">
            <w:pPr>
              <w:jc w:val="left"/>
              <w:rPr>
                <w:del w:id="89" w:author="Eva Bogelund" w:date="2020-10-16T10:17:00Z"/>
                <w:b w:val="0"/>
                <w:bCs w:val="0"/>
                <w:color w:val="FFFFFF" w:themeColor="background1"/>
                <w:sz w:val="20"/>
                <w:lang w:val="en-GB"/>
              </w:rPr>
            </w:pPr>
            <w:bookmarkStart w:id="90" w:name="_Hlk26972853"/>
            <w:del w:id="91" w:author="Eva Bogelund" w:date="2020-10-16T10:17:00Z">
              <w:r w:rsidRPr="0045629F" w:rsidDel="00F45128">
                <w:rPr>
                  <w:color w:val="FFFFFF" w:themeColor="background1"/>
                  <w:sz w:val="20"/>
                  <w:lang w:val="en-GB"/>
                </w:rPr>
                <w:delText>Risk No.</w:delText>
              </w:r>
            </w:del>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3571D596" w:rsidR="00710F7F" w:rsidRPr="0045629F" w:rsidDel="00F45128" w:rsidRDefault="00710F7F" w:rsidP="0048729D">
            <w:pPr>
              <w:jc w:val="left"/>
              <w:cnfStyle w:val="100000000000" w:firstRow="1" w:lastRow="0" w:firstColumn="0" w:lastColumn="0" w:oddVBand="0" w:evenVBand="0" w:oddHBand="0" w:evenHBand="0" w:firstRowFirstColumn="0" w:firstRowLastColumn="0" w:lastRowFirstColumn="0" w:lastRowLastColumn="0"/>
              <w:rPr>
                <w:del w:id="92" w:author="Eva Bogelund" w:date="2020-10-16T10:17:00Z"/>
                <w:b w:val="0"/>
                <w:bCs w:val="0"/>
                <w:color w:val="FFFFFF" w:themeColor="background1"/>
                <w:sz w:val="20"/>
                <w:lang w:val="en-GB"/>
              </w:rPr>
            </w:pPr>
            <w:del w:id="93" w:author="Eva Bogelund" w:date="2020-10-16T10:17:00Z">
              <w:r w:rsidRPr="0045629F" w:rsidDel="00F45128">
                <w:rPr>
                  <w:color w:val="FFFFFF" w:themeColor="background1"/>
                  <w:sz w:val="20"/>
                  <w:lang w:val="en-GB"/>
                </w:rPr>
                <w:delText>What is the risk</w:delText>
              </w:r>
            </w:del>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5C2A930" w:rsidR="00710F7F" w:rsidRPr="0034036F" w:rsidDel="00F45128" w:rsidRDefault="00710F7F" w:rsidP="0048729D">
            <w:pPr>
              <w:jc w:val="left"/>
              <w:cnfStyle w:val="100000000000" w:firstRow="1" w:lastRow="0" w:firstColumn="0" w:lastColumn="0" w:oddVBand="0" w:evenVBand="0" w:oddHBand="0" w:evenHBand="0" w:firstRowFirstColumn="0" w:firstRowLastColumn="0" w:lastRowFirstColumn="0" w:lastRowLastColumn="0"/>
              <w:rPr>
                <w:del w:id="94" w:author="Eva Bogelund" w:date="2020-10-16T10:17:00Z"/>
                <w:color w:val="FFFFFF" w:themeColor="background1"/>
                <w:sz w:val="20"/>
                <w:vertAlign w:val="superscript"/>
                <w:lang w:val="en-GB"/>
              </w:rPr>
            </w:pPr>
            <w:del w:id="95" w:author="Eva Bogelund" w:date="2020-10-16T10:17:00Z">
              <w:r w:rsidRPr="0045629F" w:rsidDel="00F45128">
                <w:rPr>
                  <w:color w:val="FFFFFF" w:themeColor="background1"/>
                  <w:sz w:val="20"/>
                  <w:lang w:val="en-GB"/>
                </w:rPr>
                <w:delText>Probability of risk occurrence</w:delText>
              </w:r>
              <w:r w:rsidR="0034036F" w:rsidDel="00F45128">
                <w:rPr>
                  <w:color w:val="FFFFFF" w:themeColor="background1"/>
                  <w:sz w:val="20"/>
                  <w:vertAlign w:val="superscript"/>
                  <w:lang w:val="en-GB"/>
                </w:rPr>
                <w:delText>1</w:delText>
              </w:r>
            </w:del>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91F336B" w:rsidR="00710F7F" w:rsidRPr="0034036F" w:rsidDel="00F45128" w:rsidRDefault="00710F7F" w:rsidP="0048729D">
            <w:pPr>
              <w:jc w:val="left"/>
              <w:cnfStyle w:val="100000000000" w:firstRow="1" w:lastRow="0" w:firstColumn="0" w:lastColumn="0" w:oddVBand="0" w:evenVBand="0" w:oddHBand="0" w:evenHBand="0" w:firstRowFirstColumn="0" w:firstRowLastColumn="0" w:lastRowFirstColumn="0" w:lastRowLastColumn="0"/>
              <w:rPr>
                <w:del w:id="96" w:author="Eva Bogelund" w:date="2020-10-16T10:17:00Z"/>
                <w:b w:val="0"/>
                <w:bCs w:val="0"/>
                <w:color w:val="FFFFFF" w:themeColor="background1"/>
                <w:sz w:val="20"/>
                <w:vertAlign w:val="superscript"/>
                <w:lang w:val="en-GB"/>
              </w:rPr>
            </w:pPr>
            <w:del w:id="97" w:author="Eva Bogelund" w:date="2020-10-16T10:17:00Z">
              <w:r w:rsidRPr="0045629F" w:rsidDel="00F45128">
                <w:rPr>
                  <w:color w:val="FFFFFF" w:themeColor="background1"/>
                  <w:sz w:val="20"/>
                  <w:lang w:val="en-GB"/>
                </w:rPr>
                <w:delText>Effect of risk</w:delText>
              </w:r>
              <w:r w:rsidR="0034036F" w:rsidDel="00F45128">
                <w:rPr>
                  <w:color w:val="FFFFFF" w:themeColor="background1"/>
                  <w:sz w:val="20"/>
                  <w:vertAlign w:val="superscript"/>
                  <w:lang w:val="en-GB"/>
                </w:rPr>
                <w:delText>1</w:delText>
              </w:r>
            </w:del>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08A0F31C" w:rsidR="00710F7F" w:rsidRPr="0045629F" w:rsidDel="00F45128" w:rsidRDefault="00710F7F" w:rsidP="0048729D">
            <w:pPr>
              <w:jc w:val="left"/>
              <w:cnfStyle w:val="100000000000" w:firstRow="1" w:lastRow="0" w:firstColumn="0" w:lastColumn="0" w:oddVBand="0" w:evenVBand="0" w:oddHBand="0" w:evenHBand="0" w:firstRowFirstColumn="0" w:firstRowLastColumn="0" w:lastRowFirstColumn="0" w:lastRowLastColumn="0"/>
              <w:rPr>
                <w:del w:id="98" w:author="Eva Bogelund" w:date="2020-10-16T10:17:00Z"/>
                <w:b w:val="0"/>
                <w:bCs w:val="0"/>
                <w:color w:val="FFFFFF" w:themeColor="background1"/>
                <w:sz w:val="20"/>
                <w:lang w:val="en-GB"/>
              </w:rPr>
            </w:pPr>
            <w:del w:id="99" w:author="Eva Bogelund" w:date="2020-10-16T10:17:00Z">
              <w:r w:rsidRPr="0045629F" w:rsidDel="00F45128">
                <w:rPr>
                  <w:color w:val="FFFFFF" w:themeColor="background1"/>
                  <w:sz w:val="20"/>
                  <w:lang w:val="en-GB"/>
                </w:rPr>
                <w:delText>Solutions to overcome the risk</w:delText>
              </w:r>
            </w:del>
          </w:p>
        </w:tc>
      </w:tr>
      <w:tr w:rsidR="00D34E10" w:rsidRPr="0045629F" w:rsidDel="00F45128" w14:paraId="365B704E" w14:textId="78DFDAA8" w:rsidTr="00CC2262">
        <w:trPr>
          <w:trHeight w:val="203"/>
          <w:del w:id="100" w:author="Eva Bogelund" w:date="2020-10-16T10:17:00Z"/>
        </w:trPr>
        <w:tc>
          <w:tcPr>
            <w:cnfStyle w:val="001000000000" w:firstRow="0" w:lastRow="0" w:firstColumn="1" w:lastColumn="0" w:oddVBand="0" w:evenVBand="0" w:oddHBand="0" w:evenHBand="0" w:firstRowFirstColumn="0" w:firstRowLastColumn="0" w:lastRowFirstColumn="0" w:lastRowLastColumn="0"/>
            <w:tcW w:w="984" w:type="dxa"/>
            <w:tcBorders>
              <w:top w:val="single" w:sz="12" w:space="0" w:color="002244"/>
              <w:left w:val="single" w:sz="4" w:space="0" w:color="002244"/>
              <w:bottom w:val="single" w:sz="4" w:space="0" w:color="002244"/>
              <w:right w:val="single" w:sz="4" w:space="0" w:color="002244"/>
            </w:tcBorders>
          </w:tcPr>
          <w:p w14:paraId="3D93CB42" w14:textId="59A7E6FE" w:rsidR="00710F7F" w:rsidRPr="0045629F" w:rsidDel="00F45128" w:rsidRDefault="00710F7F" w:rsidP="0048729D">
            <w:pPr>
              <w:rPr>
                <w:del w:id="101" w:author="Eva Bogelund" w:date="2020-10-16T10:17:00Z"/>
                <w:color w:val="1F1F1F" w:themeColor="background2" w:themeShade="80"/>
                <w:lang w:val="en-GB"/>
              </w:rPr>
            </w:pPr>
          </w:p>
        </w:tc>
        <w:tc>
          <w:tcPr>
            <w:tcW w:w="3304" w:type="dxa"/>
            <w:tcBorders>
              <w:top w:val="single" w:sz="12" w:space="0" w:color="002244"/>
              <w:left w:val="single" w:sz="4" w:space="0" w:color="002244"/>
              <w:bottom w:val="single" w:sz="4" w:space="0" w:color="002244"/>
              <w:right w:val="single" w:sz="4" w:space="0" w:color="002244"/>
            </w:tcBorders>
          </w:tcPr>
          <w:p w14:paraId="69E97000" w14:textId="19557F4F"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02" w:author="Eva Bogelund" w:date="2020-10-16T10:17:00Z"/>
                <w:color w:val="1F1F1F" w:themeColor="background2" w:themeShade="80"/>
                <w:lang w:val="en-GB"/>
              </w:rPr>
            </w:pPr>
          </w:p>
        </w:tc>
        <w:tc>
          <w:tcPr>
            <w:tcW w:w="1199" w:type="dxa"/>
            <w:tcBorders>
              <w:top w:val="single" w:sz="12" w:space="0" w:color="002244"/>
              <w:left w:val="single" w:sz="4" w:space="0" w:color="002244"/>
              <w:bottom w:val="single" w:sz="4" w:space="0" w:color="002244"/>
              <w:right w:val="single" w:sz="4" w:space="0" w:color="002244"/>
            </w:tcBorders>
          </w:tcPr>
          <w:p w14:paraId="3B7AA5B7" w14:textId="0001B5CC"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03" w:author="Eva Bogelund" w:date="2020-10-16T10:17:00Z"/>
                <w:color w:val="1F1F1F" w:themeColor="background2" w:themeShade="80"/>
                <w:lang w:val="en-GB"/>
              </w:rPr>
            </w:pPr>
          </w:p>
        </w:tc>
        <w:tc>
          <w:tcPr>
            <w:tcW w:w="1011" w:type="dxa"/>
            <w:tcBorders>
              <w:top w:val="single" w:sz="12" w:space="0" w:color="002244"/>
              <w:left w:val="single" w:sz="4" w:space="0" w:color="002244"/>
              <w:bottom w:val="single" w:sz="4" w:space="0" w:color="002244"/>
              <w:right w:val="single" w:sz="4" w:space="0" w:color="002244"/>
            </w:tcBorders>
          </w:tcPr>
          <w:p w14:paraId="6B341EAA" w14:textId="5CA7FA25"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04" w:author="Eva Bogelund" w:date="2020-10-16T10:17:00Z"/>
                <w:color w:val="1F1F1F" w:themeColor="background2" w:themeShade="80"/>
                <w:lang w:val="en-GB"/>
              </w:rPr>
            </w:pPr>
          </w:p>
        </w:tc>
        <w:tc>
          <w:tcPr>
            <w:tcW w:w="2764" w:type="dxa"/>
            <w:tcBorders>
              <w:top w:val="single" w:sz="12" w:space="0" w:color="002244"/>
              <w:left w:val="single" w:sz="4" w:space="0" w:color="002244"/>
              <w:bottom w:val="single" w:sz="4" w:space="0" w:color="002244"/>
              <w:right w:val="single" w:sz="4" w:space="0" w:color="002244"/>
            </w:tcBorders>
          </w:tcPr>
          <w:p w14:paraId="49896102" w14:textId="33344FA2"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05" w:author="Eva Bogelund" w:date="2020-10-16T10:17:00Z"/>
                <w:color w:val="1F1F1F" w:themeColor="background2" w:themeShade="80"/>
                <w:lang w:val="en-GB"/>
              </w:rPr>
            </w:pPr>
          </w:p>
        </w:tc>
      </w:tr>
      <w:tr w:rsidR="00D34E10" w:rsidRPr="0045629F" w:rsidDel="00F45128" w14:paraId="410E7BF1" w14:textId="765AFE0B" w:rsidTr="00EC0977">
        <w:trPr>
          <w:trHeight w:val="289"/>
          <w:del w:id="106" w:author="Eva Bogelund" w:date="2020-10-16T10:17:00Z"/>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6CF02D5C" w14:textId="3ED452F2" w:rsidR="00710F7F" w:rsidRPr="0045629F" w:rsidDel="00F45128" w:rsidRDefault="00710F7F" w:rsidP="0048729D">
            <w:pPr>
              <w:rPr>
                <w:del w:id="107" w:author="Eva Bogelund" w:date="2020-10-16T10:17:00Z"/>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55091822" w14:textId="727EE7C0"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08" w:author="Eva Bogelund" w:date="2020-10-16T10:17:00Z"/>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58EFB7FA" w14:textId="098DA8CA"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09" w:author="Eva Bogelund" w:date="2020-10-16T10:17:00Z"/>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7F71D3AC" w14:textId="1A910090"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10" w:author="Eva Bogelund" w:date="2020-10-16T10:17:00Z"/>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4CD2763A" w14:textId="47CF4A1C"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11" w:author="Eva Bogelund" w:date="2020-10-16T10:17:00Z"/>
                <w:color w:val="303030" w:themeColor="text1" w:themeTint="D9"/>
                <w:sz w:val="20"/>
                <w:lang w:val="en-GB"/>
              </w:rPr>
            </w:pPr>
          </w:p>
        </w:tc>
      </w:tr>
      <w:tr w:rsidR="00DA0F6B" w:rsidRPr="0045629F" w:rsidDel="00F45128" w14:paraId="40722F5C" w14:textId="0AFE5799" w:rsidTr="00EC0977">
        <w:trPr>
          <w:trHeight w:val="289"/>
          <w:del w:id="112" w:author="Eva Bogelund" w:date="2020-10-16T10:17:00Z"/>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1CF7799D" w14:textId="1BD0DF17" w:rsidR="00DA0F6B" w:rsidRPr="0045629F" w:rsidDel="00F45128" w:rsidRDefault="00DA0F6B" w:rsidP="0048729D">
            <w:pPr>
              <w:rPr>
                <w:del w:id="113" w:author="Eva Bogelund" w:date="2020-10-16T10:17:00Z"/>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5D01331B" w14:textId="370B28D5" w:rsidR="00DA0F6B" w:rsidRPr="0045629F" w:rsidDel="00F45128" w:rsidRDefault="00DA0F6B" w:rsidP="0048729D">
            <w:pPr>
              <w:cnfStyle w:val="000000000000" w:firstRow="0" w:lastRow="0" w:firstColumn="0" w:lastColumn="0" w:oddVBand="0" w:evenVBand="0" w:oddHBand="0" w:evenHBand="0" w:firstRowFirstColumn="0" w:firstRowLastColumn="0" w:lastRowFirstColumn="0" w:lastRowLastColumn="0"/>
              <w:rPr>
                <w:del w:id="114" w:author="Eva Bogelund" w:date="2020-10-16T10:17:00Z"/>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1212800F" w14:textId="422A450D" w:rsidR="00DA0F6B" w:rsidRPr="0045629F" w:rsidDel="00F45128" w:rsidRDefault="00DA0F6B" w:rsidP="0048729D">
            <w:pPr>
              <w:cnfStyle w:val="000000000000" w:firstRow="0" w:lastRow="0" w:firstColumn="0" w:lastColumn="0" w:oddVBand="0" w:evenVBand="0" w:oddHBand="0" w:evenHBand="0" w:firstRowFirstColumn="0" w:firstRowLastColumn="0" w:lastRowFirstColumn="0" w:lastRowLastColumn="0"/>
              <w:rPr>
                <w:del w:id="115" w:author="Eva Bogelund" w:date="2020-10-16T10:17:00Z"/>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6AC76C7B" w14:textId="6AA7DD1C" w:rsidR="00DA0F6B" w:rsidRPr="0045629F" w:rsidDel="00F45128" w:rsidRDefault="00DA0F6B" w:rsidP="0048729D">
            <w:pPr>
              <w:cnfStyle w:val="000000000000" w:firstRow="0" w:lastRow="0" w:firstColumn="0" w:lastColumn="0" w:oddVBand="0" w:evenVBand="0" w:oddHBand="0" w:evenHBand="0" w:firstRowFirstColumn="0" w:firstRowLastColumn="0" w:lastRowFirstColumn="0" w:lastRowLastColumn="0"/>
              <w:rPr>
                <w:del w:id="116" w:author="Eva Bogelund" w:date="2020-10-16T10:17:00Z"/>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7F998AE3" w14:textId="44DA6FC3" w:rsidR="00DA0F6B" w:rsidRPr="0045629F" w:rsidDel="00F45128" w:rsidRDefault="00DA0F6B" w:rsidP="0048729D">
            <w:pPr>
              <w:cnfStyle w:val="000000000000" w:firstRow="0" w:lastRow="0" w:firstColumn="0" w:lastColumn="0" w:oddVBand="0" w:evenVBand="0" w:oddHBand="0" w:evenHBand="0" w:firstRowFirstColumn="0" w:firstRowLastColumn="0" w:lastRowFirstColumn="0" w:lastRowLastColumn="0"/>
              <w:rPr>
                <w:del w:id="117" w:author="Eva Bogelund" w:date="2020-10-16T10:17:00Z"/>
                <w:color w:val="303030" w:themeColor="text1" w:themeTint="D9"/>
                <w:sz w:val="20"/>
                <w:lang w:val="en-GB"/>
              </w:rPr>
            </w:pPr>
          </w:p>
        </w:tc>
      </w:tr>
      <w:tr w:rsidR="00D34E10" w:rsidRPr="0045629F" w:rsidDel="00F45128" w14:paraId="071C3E3C" w14:textId="0971395A" w:rsidTr="00EC0977">
        <w:trPr>
          <w:trHeight w:val="289"/>
          <w:del w:id="118" w:author="Eva Bogelund" w:date="2020-10-16T10:17:00Z"/>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63B5A377" w14:textId="5A732E32" w:rsidR="00710F7F" w:rsidRPr="0045629F" w:rsidDel="00F45128" w:rsidRDefault="00710F7F" w:rsidP="0048729D">
            <w:pPr>
              <w:rPr>
                <w:del w:id="119" w:author="Eva Bogelund" w:date="2020-10-16T10:17:00Z"/>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4A4D010B" w14:textId="0FC0150D"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20" w:author="Eva Bogelund" w:date="2020-10-16T10:17:00Z"/>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072DE3A8" w14:textId="56F441E1"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21" w:author="Eva Bogelund" w:date="2020-10-16T10:17:00Z"/>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068363A6" w14:textId="73902A61"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22" w:author="Eva Bogelund" w:date="2020-10-16T10:17:00Z"/>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799292F2" w14:textId="7CB6BCAD" w:rsidR="00710F7F" w:rsidRPr="0045629F" w:rsidDel="00F45128" w:rsidRDefault="00710F7F" w:rsidP="0048729D">
            <w:pPr>
              <w:cnfStyle w:val="000000000000" w:firstRow="0" w:lastRow="0" w:firstColumn="0" w:lastColumn="0" w:oddVBand="0" w:evenVBand="0" w:oddHBand="0" w:evenHBand="0" w:firstRowFirstColumn="0" w:firstRowLastColumn="0" w:lastRowFirstColumn="0" w:lastRowLastColumn="0"/>
              <w:rPr>
                <w:del w:id="123" w:author="Eva Bogelund" w:date="2020-10-16T10:17:00Z"/>
                <w:color w:val="303030" w:themeColor="text1" w:themeTint="D9"/>
                <w:sz w:val="20"/>
                <w:lang w:val="en-GB"/>
              </w:rPr>
            </w:pPr>
          </w:p>
        </w:tc>
      </w:tr>
    </w:tbl>
    <w:bookmarkEnd w:id="90"/>
    <w:p w14:paraId="5D0AEFF9" w14:textId="53A85278" w:rsidR="0034036F" w:rsidDel="00F45128" w:rsidRDefault="0034036F" w:rsidP="0034036F">
      <w:pPr>
        <w:spacing w:after="160" w:line="259" w:lineRule="auto"/>
        <w:jc w:val="left"/>
        <w:rPr>
          <w:del w:id="124" w:author="Eva Bogelund" w:date="2020-10-16T10:17:00Z"/>
          <w:rFonts w:ascii="Verdana" w:hAnsi="Verdana"/>
          <w:sz w:val="16"/>
          <w:szCs w:val="16"/>
        </w:rPr>
      </w:pPr>
      <w:del w:id="125" w:author="Eva Bogelund" w:date="2020-10-16T10:17:00Z">
        <w:r w:rsidDel="00F45128">
          <w:rPr>
            <w:vertAlign w:val="superscript"/>
            <w:lang w:val="en-GB"/>
          </w:rPr>
          <w:delText>1)</w:delText>
        </w:r>
        <w:r w:rsidDel="00F45128">
          <w:rPr>
            <w:lang w:val="en-GB"/>
          </w:rPr>
          <w:delText xml:space="preserve"> </w:delText>
        </w:r>
        <w:r w:rsidDel="00F45128">
          <w:rPr>
            <w:rFonts w:ascii="Verdana" w:hAnsi="Verdana"/>
            <w:sz w:val="16"/>
            <w:szCs w:val="16"/>
          </w:rPr>
          <w:delText>Probability risk will occur</w:delText>
        </w:r>
        <w:r w:rsidRPr="00AA3608" w:rsidDel="00F45128">
          <w:rPr>
            <w:rFonts w:ascii="Verdana" w:hAnsi="Verdana"/>
            <w:sz w:val="16"/>
            <w:szCs w:val="16"/>
          </w:rPr>
          <w:delText>: 1 = high</w:delText>
        </w:r>
        <w:r w:rsidDel="00F45128">
          <w:rPr>
            <w:rFonts w:ascii="Verdana" w:hAnsi="Verdana"/>
            <w:sz w:val="16"/>
            <w:szCs w:val="16"/>
          </w:rPr>
          <w:delText>, 2 = medium,</w:delText>
        </w:r>
        <w:r w:rsidRPr="00AA3608" w:rsidDel="00F45128">
          <w:rPr>
            <w:rFonts w:ascii="Verdana" w:hAnsi="Verdana"/>
            <w:sz w:val="16"/>
            <w:szCs w:val="16"/>
          </w:rPr>
          <w:delText xml:space="preserve"> 3 = Low</w:delText>
        </w:r>
      </w:del>
    </w:p>
    <w:p w14:paraId="0E928AE1" w14:textId="77777777" w:rsidR="00017D36" w:rsidRPr="0034036F" w:rsidRDefault="00017D36" w:rsidP="0075226F">
      <w:pPr>
        <w:spacing w:before="240" w:after="240" w:line="276" w:lineRule="auto"/>
        <w:rPr>
          <w:color w:val="606060" w:themeColor="text1" w:themeTint="A6"/>
          <w:sz w:val="22"/>
          <w:szCs w:val="22"/>
        </w:rPr>
      </w:pPr>
    </w:p>
    <w:p w14:paraId="1DEFA1AE" w14:textId="7F41F606" w:rsidR="004C14E2" w:rsidRPr="009B0B14" w:rsidRDefault="004C14E2" w:rsidP="009B0B14">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45629F" w:rsidRDefault="00032649">
      <w:pPr>
        <w:spacing w:after="160" w:line="259" w:lineRule="auto"/>
        <w:jc w:val="left"/>
        <w:rPr>
          <w:lang w:val="en-GB"/>
        </w:rPr>
      </w:pPr>
      <w:r w:rsidRPr="0045629F">
        <w:rPr>
          <w:lang w:val="en-GB"/>
        </w:rPr>
        <w:br w:type="page"/>
      </w:r>
    </w:p>
    <w:p w14:paraId="225A406C" w14:textId="6F18F94F" w:rsidR="00032649" w:rsidRPr="0045629F" w:rsidRDefault="004C14E2" w:rsidP="007A4C09">
      <w:pPr>
        <w:pStyle w:val="Heading1"/>
        <w:numPr>
          <w:ilvl w:val="0"/>
          <w:numId w:val="0"/>
        </w:numPr>
      </w:pPr>
      <w:bookmarkStart w:id="126" w:name="_Toc53576464"/>
      <w:r w:rsidRPr="0045629F">
        <w:lastRenderedPageBreak/>
        <w:t>Acknowledgement</w:t>
      </w:r>
      <w:bookmarkEnd w:id="126"/>
    </w:p>
    <w:p w14:paraId="7B6621BC" w14:textId="7927F951" w:rsidR="004C14E2" w:rsidRPr="0034036F" w:rsidRDefault="004C14E2" w:rsidP="00EC0977">
      <w:pPr>
        <w:spacing w:before="240" w:after="240" w:line="276" w:lineRule="auto"/>
        <w:rPr>
          <w:color w:val="1F1F1F" w:themeColor="background2" w:themeShade="80"/>
          <w:sz w:val="22"/>
          <w:szCs w:val="22"/>
          <w:lang w:val="en-GB"/>
        </w:rPr>
      </w:pPr>
      <w:r w:rsidRPr="0034036F">
        <w:rPr>
          <w:color w:val="1F1F1F" w:themeColor="background2" w:themeShade="80"/>
          <w:sz w:val="22"/>
          <w:szCs w:val="22"/>
          <w:lang w:val="en-GB"/>
        </w:rPr>
        <w:t xml:space="preserve">The author(s) would like to thank the partners in the project for their valuable comments on previous drafts and for performing the review. </w:t>
      </w:r>
    </w:p>
    <w:p w14:paraId="43DDB77B" w14:textId="7442665F" w:rsidR="004C14E2" w:rsidRPr="0045629F" w:rsidRDefault="004C14E2" w:rsidP="004C14E2">
      <w:pPr>
        <w:rPr>
          <w:b/>
          <w:color w:val="1F1F1F" w:themeColor="background2" w:themeShade="80"/>
          <w:szCs w:val="22"/>
          <w:lang w:val="en-GB"/>
        </w:rPr>
      </w:pPr>
      <w:r w:rsidRPr="0045629F">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00A363BD" w:rsidRPr="0045629F" w14:paraId="7328A193" w14:textId="77777777" w:rsidTr="0034036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tcPr>
          <w:p w14:paraId="6F2FE33A" w14:textId="0A6E193E" w:rsidR="00A363BD" w:rsidRPr="0045629F" w:rsidRDefault="00A363BD" w:rsidP="0048729D">
            <w:pPr>
              <w:jc w:val="left"/>
              <w:rPr>
                <w:b w:val="0"/>
                <w:bCs w:val="0"/>
                <w:color w:val="FFFFFF" w:themeColor="background1"/>
                <w:sz w:val="20"/>
                <w:lang w:val="en-GB"/>
              </w:rPr>
            </w:pPr>
            <w:r w:rsidRPr="0045629F">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tcPr>
          <w:p w14:paraId="1B2D21AE" w14:textId="32CB11A9" w:rsidR="00A363BD" w:rsidRPr="0045629F"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w:t>
            </w:r>
            <w:r w:rsidR="0034036F">
              <w:rPr>
                <w:color w:val="FFFFFF" w:themeColor="background1"/>
                <w:sz w:val="20"/>
                <w:lang w:val="en-GB"/>
              </w:rPr>
              <w:t xml:space="preserve">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tcPr>
          <w:p w14:paraId="6B428D03" w14:textId="1345927C" w:rsidR="00A363BD" w:rsidRPr="0045629F"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 Full Name</w:t>
            </w:r>
          </w:p>
        </w:tc>
      </w:tr>
      <w:tr w:rsidR="0034036F" w:rsidRPr="0045629F" w14:paraId="07159D22" w14:textId="77777777" w:rsidTr="0034036F">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tcPr>
          <w:p w14:paraId="78CB7D69" w14:textId="33B637D6"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tcPr>
          <w:p w14:paraId="31970C79" w14:textId="113B4004"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tcPr>
          <w:p w14:paraId="7EF7E4E8" w14:textId="1D3B941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34036F">
              <w:rPr>
                <w:color w:val="auto"/>
                <w:sz w:val="20"/>
                <w:lang w:val="en-GB"/>
              </w:rPr>
              <w:t>Technische</w:t>
            </w:r>
            <w:proofErr w:type="spellEnd"/>
            <w:r w:rsidRPr="0034036F">
              <w:rPr>
                <w:color w:val="auto"/>
                <w:sz w:val="20"/>
                <w:lang w:val="en-GB"/>
              </w:rPr>
              <w:t> Universiteit Eindhoven</w:t>
            </w:r>
          </w:p>
        </w:tc>
      </w:tr>
      <w:tr w:rsidR="0034036F" w:rsidRPr="0045629F" w14:paraId="08AC78D7"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right w:val="single" w:sz="4" w:space="0" w:color="002244"/>
            </w:tcBorders>
          </w:tcPr>
          <w:p w14:paraId="6339D6C6" w14:textId="7088D605"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2</w:t>
            </w:r>
          </w:p>
        </w:tc>
        <w:tc>
          <w:tcPr>
            <w:tcW w:w="1275" w:type="dxa"/>
            <w:tcBorders>
              <w:top w:val="single" w:sz="4" w:space="0" w:color="002244"/>
              <w:left w:val="single" w:sz="4" w:space="0" w:color="002244"/>
              <w:right w:val="single" w:sz="4" w:space="0" w:color="002244"/>
            </w:tcBorders>
          </w:tcPr>
          <w:p w14:paraId="3CF15753" w14:textId="71179557"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VERT</w:t>
            </w:r>
          </w:p>
        </w:tc>
        <w:tc>
          <w:tcPr>
            <w:tcW w:w="7371" w:type="dxa"/>
            <w:tcBorders>
              <w:top w:val="single" w:sz="4" w:space="0" w:color="002244"/>
              <w:left w:val="single" w:sz="4" w:space="0" w:color="002244"/>
              <w:right w:val="single" w:sz="4" w:space="0" w:color="002244"/>
            </w:tcBorders>
          </w:tcPr>
          <w:p w14:paraId="78023B5E" w14:textId="380277F3"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34036F">
              <w:rPr>
                <w:color w:val="auto"/>
                <w:sz w:val="20"/>
                <w:lang w:val="en-GB"/>
              </w:rPr>
              <w:t>Vertoro</w:t>
            </w:r>
            <w:proofErr w:type="spellEnd"/>
            <w:r w:rsidRPr="0034036F">
              <w:rPr>
                <w:color w:val="auto"/>
                <w:sz w:val="20"/>
                <w:lang w:val="en-GB"/>
              </w:rPr>
              <w:t> BV</w:t>
            </w:r>
          </w:p>
        </w:tc>
      </w:tr>
      <w:tr w:rsidR="0034036F" w:rsidRPr="0045629F" w14:paraId="663DD43D"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A494F7" w14:textId="4E923E47"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tcPr>
          <w:p w14:paraId="53F39ECC" w14:textId="310332F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tcPr>
          <w:p w14:paraId="5977DBF3" w14:textId="5D9AB8F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Tec4Fuels</w:t>
            </w:r>
          </w:p>
        </w:tc>
      </w:tr>
      <w:tr w:rsidR="0034036F" w:rsidRPr="0045629F" w14:paraId="3032487E"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D0415A1" w14:textId="660AF928"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tcPr>
          <w:p w14:paraId="50BEA9CA" w14:textId="67B956F4"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tcPr>
          <w:p w14:paraId="46045B60" w14:textId="46D29C96"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 xml:space="preserve">Bloom </w:t>
            </w:r>
            <w:proofErr w:type="spellStart"/>
            <w:r w:rsidRPr="0034036F">
              <w:rPr>
                <w:rFonts w:cs="Calibri"/>
                <w:color w:val="auto"/>
                <w:sz w:val="20"/>
                <w:lang w:val="en-GB"/>
              </w:rPr>
              <w:t>Biorenewables</w:t>
            </w:r>
            <w:proofErr w:type="spellEnd"/>
            <w:r w:rsidRPr="0034036F">
              <w:rPr>
                <w:rFonts w:cs="Calibri"/>
                <w:color w:val="auto"/>
                <w:sz w:val="20"/>
                <w:lang w:val="en-GB"/>
              </w:rPr>
              <w:t xml:space="preserve"> Ltd</w:t>
            </w:r>
          </w:p>
        </w:tc>
      </w:tr>
      <w:tr w:rsidR="0034036F" w:rsidRPr="0045629F" w14:paraId="3BD7E4D8"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13E2B7" w14:textId="41137208"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tcPr>
          <w:p w14:paraId="59ED5142" w14:textId="42C291FB"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tcPr>
          <w:p w14:paraId="2FBB3473" w14:textId="32DE23D1"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Uniresearch B.V.</w:t>
            </w:r>
          </w:p>
        </w:tc>
      </w:tr>
      <w:tr w:rsidR="0034036F" w:rsidRPr="0045629F" w14:paraId="1BB13E95"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472FFF1" w14:textId="058BB9CC"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tcPr>
          <w:p w14:paraId="2AD1B9B6" w14:textId="3B30D115"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tcPr>
          <w:p w14:paraId="3FEA544F" w14:textId="1642A61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Winterthur Gas &amp; Diesel AG</w:t>
            </w:r>
          </w:p>
        </w:tc>
      </w:tr>
      <w:tr w:rsidR="001C47BD" w:rsidRPr="0045629F" w14:paraId="0EAC2EA0"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9BA9279" w14:textId="6ED5C480" w:rsidR="001C47BD" w:rsidRPr="0034036F" w:rsidRDefault="001C47BD" w:rsidP="001C47BD">
            <w:pPr>
              <w:rPr>
                <w:color w:val="1F1F1F" w:themeColor="background2" w:themeShade="80"/>
                <w:sz w:val="20"/>
                <w:lang w:val="en-GB"/>
              </w:rPr>
            </w:pPr>
            <w:r w:rsidRPr="0034036F">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05921C94" w14:textId="68C99037" w:rsidR="001C47BD" w:rsidRPr="0034036F" w:rsidRDefault="001C47BD" w:rsidP="001C47BD">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tcPr>
          <w:p w14:paraId="3698601E" w14:textId="6EA31D96" w:rsidR="001C47BD" w:rsidRPr="008A087F" w:rsidRDefault="001C47BD" w:rsidP="001C47BD">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8A087F">
              <w:rPr>
                <w:color w:val="auto"/>
                <w:sz w:val="20"/>
                <w:lang w:val="en-GB"/>
              </w:rPr>
              <w:t xml:space="preserve"> (Former</w:t>
            </w:r>
            <w:r w:rsidR="00E12839" w:rsidRPr="008A087F">
              <w:rPr>
                <w:color w:val="auto"/>
                <w:sz w:val="20"/>
                <w:lang w:val="en-GB"/>
              </w:rPr>
              <w:t>ly</w:t>
            </w:r>
            <w:r w:rsidRPr="008A087F">
              <w:rPr>
                <w:color w:val="auto"/>
                <w:sz w:val="20"/>
                <w:lang w:val="en-GB"/>
              </w:rPr>
              <w:t xml:space="preserve"> </w:t>
            </w:r>
            <w:proofErr w:type="spellStart"/>
            <w:r w:rsidRPr="008A087F">
              <w:rPr>
                <w:color w:val="auto"/>
                <w:sz w:val="20"/>
                <w:lang w:val="en-GB"/>
              </w:rPr>
              <w:t>SeaNRG</w:t>
            </w:r>
            <w:proofErr w:type="spellEnd"/>
            <w:r w:rsidRPr="008A087F">
              <w:rPr>
                <w:color w:val="auto"/>
                <w:sz w:val="20"/>
                <w:lang w:val="en-GB"/>
              </w:rPr>
              <w:t xml:space="preserve"> is now GOODFUELS #12)</w:t>
            </w:r>
          </w:p>
        </w:tc>
      </w:tr>
      <w:tr w:rsidR="0034036F" w:rsidRPr="0045629F" w14:paraId="3D966E42"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E856DCA" w14:textId="7FDBCB74"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tcPr>
          <w:p w14:paraId="5FD1CB07" w14:textId="0110D03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tcPr>
          <w:p w14:paraId="288CD364" w14:textId="12858000"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Thyssenkrupp Marine Systems GMBH</w:t>
            </w:r>
          </w:p>
        </w:tc>
      </w:tr>
      <w:tr w:rsidR="0034036F" w:rsidRPr="0045629F" w14:paraId="1EF2BE1F"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20B34F8" w14:textId="13F04C6D"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tcPr>
          <w:p w14:paraId="42FBF3C6" w14:textId="6230CEFB"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tcPr>
          <w:p w14:paraId="5961FB4E" w14:textId="6B9141A3"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OWI – Science for Fuels </w:t>
            </w:r>
            <w:proofErr w:type="spellStart"/>
            <w:r w:rsidRPr="0034036F">
              <w:rPr>
                <w:color w:val="auto"/>
                <w:sz w:val="20"/>
                <w:lang w:val="en-GB"/>
              </w:rPr>
              <w:t>gGmbH</w:t>
            </w:r>
            <w:proofErr w:type="spellEnd"/>
          </w:p>
        </w:tc>
      </w:tr>
      <w:tr w:rsidR="0034036F" w:rsidRPr="0045629F" w14:paraId="3AA6F71A"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A7BA4DA" w14:textId="3AF612A2" w:rsidR="0034036F" w:rsidRPr="0034036F" w:rsidRDefault="0034036F" w:rsidP="0034036F">
            <w:pPr>
              <w:rPr>
                <w:color w:val="1F1F1F" w:themeColor="background2" w:themeShade="80"/>
                <w:sz w:val="20"/>
                <w:lang w:val="en-GB" w:eastAsia="en-GB"/>
              </w:rPr>
            </w:pPr>
            <w:r w:rsidRPr="0034036F">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tcPr>
          <w:p w14:paraId="147003AF" w14:textId="4E185DF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tcPr>
          <w:p w14:paraId="284A04CD" w14:textId="3431FBF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34036F">
              <w:rPr>
                <w:color w:val="auto"/>
                <w:sz w:val="20"/>
                <w:lang w:val="en-GB"/>
              </w:rPr>
              <w:t>Agencia</w:t>
            </w:r>
            <w:proofErr w:type="spellEnd"/>
            <w:r w:rsidRPr="0034036F">
              <w:rPr>
                <w:color w:val="auto"/>
                <w:sz w:val="20"/>
                <w:lang w:val="en-GB"/>
              </w:rPr>
              <w:t xml:space="preserve"> </w:t>
            </w:r>
            <w:proofErr w:type="spellStart"/>
            <w:r w:rsidRPr="0034036F">
              <w:rPr>
                <w:color w:val="auto"/>
                <w:sz w:val="20"/>
                <w:lang w:val="en-GB"/>
              </w:rPr>
              <w:t>Estatal</w:t>
            </w:r>
            <w:proofErr w:type="spellEnd"/>
            <w:r w:rsidRPr="0034036F">
              <w:rPr>
                <w:color w:val="auto"/>
                <w:sz w:val="20"/>
                <w:lang w:val="en-GB"/>
              </w:rPr>
              <w:t> </w:t>
            </w:r>
            <w:proofErr w:type="spellStart"/>
            <w:r w:rsidRPr="0034036F">
              <w:rPr>
                <w:color w:val="auto"/>
                <w:sz w:val="20"/>
                <w:lang w:val="en-GB"/>
              </w:rPr>
              <w:t>Consejo</w:t>
            </w:r>
            <w:proofErr w:type="spellEnd"/>
            <w:r w:rsidRPr="0034036F">
              <w:rPr>
                <w:color w:val="auto"/>
                <w:sz w:val="20"/>
                <w:lang w:val="en-GB"/>
              </w:rPr>
              <w:t> Superior De </w:t>
            </w:r>
            <w:proofErr w:type="spellStart"/>
            <w:r w:rsidRPr="0034036F">
              <w:rPr>
                <w:color w:val="auto"/>
                <w:sz w:val="20"/>
                <w:lang w:val="en-GB"/>
              </w:rPr>
              <w:t>Investigaciones</w:t>
            </w:r>
            <w:proofErr w:type="spellEnd"/>
            <w:r w:rsidRPr="0034036F">
              <w:rPr>
                <w:color w:val="auto"/>
                <w:sz w:val="20"/>
                <w:lang w:val="en-GB"/>
              </w:rPr>
              <w:t> </w:t>
            </w:r>
            <w:proofErr w:type="spellStart"/>
            <w:r w:rsidRPr="0034036F">
              <w:rPr>
                <w:color w:val="auto"/>
                <w:sz w:val="20"/>
                <w:lang w:val="en-GB"/>
              </w:rPr>
              <w:t>Cientificas</w:t>
            </w:r>
            <w:proofErr w:type="spellEnd"/>
          </w:p>
        </w:tc>
      </w:tr>
      <w:tr w:rsidR="0034036F" w:rsidRPr="0045629F" w14:paraId="6725DA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2B8320" w14:textId="7AD2AF84" w:rsidR="0034036F" w:rsidRPr="0034036F" w:rsidRDefault="0034036F" w:rsidP="0034036F">
            <w:pPr>
              <w:rPr>
                <w:color w:val="1F1F1F" w:themeColor="background2" w:themeShade="80"/>
                <w:sz w:val="20"/>
                <w:lang w:val="en-GB" w:eastAsia="en-GB"/>
              </w:rPr>
            </w:pPr>
            <w:r w:rsidRPr="0034036F">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tcPr>
          <w:p w14:paraId="6452180C" w14:textId="1B582A53"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rFonts w:eastAsiaTheme="minorHAnsi" w:cs="Calibri"/>
                <w:color w:val="auto"/>
                <w:sz w:val="20"/>
                <w:lang w:val="nl-NL"/>
              </w:rPr>
              <w:t>VARO</w:t>
            </w:r>
          </w:p>
        </w:tc>
        <w:tc>
          <w:tcPr>
            <w:tcW w:w="7371" w:type="dxa"/>
            <w:tcBorders>
              <w:top w:val="single" w:sz="4" w:space="0" w:color="002244"/>
              <w:left w:val="single" w:sz="4" w:space="0" w:color="002244"/>
              <w:bottom w:val="single" w:sz="4" w:space="0" w:color="002244"/>
              <w:right w:val="single" w:sz="4" w:space="0" w:color="002244"/>
            </w:tcBorders>
          </w:tcPr>
          <w:p w14:paraId="3C7171C1" w14:textId="0FE1E66C"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color w:val="auto"/>
                <w:sz w:val="20"/>
                <w:lang w:val="en-GB"/>
              </w:rPr>
              <w:t>Varo Energy Netherlands BV</w:t>
            </w:r>
          </w:p>
        </w:tc>
      </w:tr>
      <w:tr w:rsidR="00DB76DF" w:rsidRPr="0045629F" w14:paraId="6C1EF70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34A130D6" w14:textId="69472B4E" w:rsidR="00DB76DF" w:rsidRPr="0034036F" w:rsidRDefault="00DB76DF" w:rsidP="0034036F">
            <w:pPr>
              <w:rPr>
                <w:color w:val="1F1F1F" w:themeColor="background2" w:themeShade="80"/>
                <w:sz w:val="20"/>
                <w:lang w:val="en-GB" w:eastAsia="en-GB"/>
              </w:rPr>
            </w:pPr>
            <w:r>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tcPr>
          <w:p w14:paraId="26DB61A7" w14:textId="1463F255" w:rsidR="00DB76DF" w:rsidRPr="0034036F" w:rsidRDefault="00DB76DF" w:rsidP="0034036F">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nl-NL"/>
              </w:rPr>
            </w:pPr>
            <w:r>
              <w:rPr>
                <w:rFonts w:eastAsiaTheme="minorHAnsi" w:cs="Calibri"/>
                <w:color w:val="auto"/>
                <w:sz w:val="20"/>
                <w:lang w:val="nl-NL"/>
              </w:rPr>
              <w:t>GOOD</w:t>
            </w:r>
          </w:p>
        </w:tc>
        <w:tc>
          <w:tcPr>
            <w:tcW w:w="7371" w:type="dxa"/>
            <w:tcBorders>
              <w:top w:val="single" w:sz="4" w:space="0" w:color="002244"/>
              <w:left w:val="single" w:sz="4" w:space="0" w:color="002244"/>
              <w:bottom w:val="single" w:sz="4" w:space="0" w:color="002244"/>
              <w:right w:val="single" w:sz="4" w:space="0" w:color="002244"/>
            </w:tcBorders>
          </w:tcPr>
          <w:p w14:paraId="493E0A53" w14:textId="481F5266" w:rsidR="00DB76DF" w:rsidRPr="0034036F" w:rsidRDefault="00DB76DF" w:rsidP="0034036F">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Pr>
                <w:color w:val="auto"/>
                <w:sz w:val="20"/>
                <w:lang w:val="en-GB"/>
              </w:rPr>
              <w:t>GoodFuels</w:t>
            </w:r>
            <w:proofErr w:type="spellEnd"/>
            <w:r>
              <w:rPr>
                <w:color w:val="auto"/>
                <w:sz w:val="20"/>
                <w:lang w:val="en-GB"/>
              </w:rPr>
              <w:t xml:space="preserve"> B.V.</w:t>
            </w:r>
          </w:p>
        </w:tc>
      </w:tr>
    </w:tbl>
    <w:p w14:paraId="2BD4B0A4" w14:textId="77777777" w:rsidR="004C14E2" w:rsidRPr="0045629F" w:rsidRDefault="004C14E2" w:rsidP="004C14E2">
      <w:pPr>
        <w:rPr>
          <w:lang w:val="en-GB"/>
        </w:rPr>
      </w:pPr>
    </w:p>
    <w:p w14:paraId="6BA7FC1F" w14:textId="77777777" w:rsidR="00D42D42" w:rsidRPr="0045629F" w:rsidRDefault="00D42D42" w:rsidP="004C14E2">
      <w:pPr>
        <w:rPr>
          <w:lang w:val="en-GB"/>
        </w:rPr>
      </w:pPr>
    </w:p>
    <w:p w14:paraId="70C59A38" w14:textId="1D3C032D" w:rsidR="00A363BD" w:rsidRDefault="00A363BD" w:rsidP="004C14E2">
      <w:pPr>
        <w:rPr>
          <w:lang w:val="en-GB"/>
        </w:rPr>
      </w:pPr>
    </w:p>
    <w:p w14:paraId="22528501" w14:textId="52C53EEB" w:rsidR="00EC0977" w:rsidRDefault="00EC0977" w:rsidP="004C14E2">
      <w:pPr>
        <w:rPr>
          <w:lang w:val="en-GB"/>
        </w:rPr>
      </w:pPr>
    </w:p>
    <w:p w14:paraId="740BA91D" w14:textId="7E63C560" w:rsidR="00EC0977" w:rsidRDefault="00EC0977" w:rsidP="004C14E2">
      <w:pPr>
        <w:rPr>
          <w:lang w:val="en-GB"/>
        </w:rPr>
      </w:pPr>
    </w:p>
    <w:p w14:paraId="54980037" w14:textId="664D200F" w:rsidR="00EC0977" w:rsidRDefault="00EC0977" w:rsidP="004C14E2">
      <w:pPr>
        <w:rPr>
          <w:lang w:val="en-GB"/>
        </w:rPr>
      </w:pPr>
    </w:p>
    <w:p w14:paraId="37D3D6BC" w14:textId="54E1CABB" w:rsidR="00EC0977" w:rsidRDefault="00EC0977" w:rsidP="004C14E2">
      <w:pPr>
        <w:rPr>
          <w:lang w:val="en-GB"/>
        </w:rPr>
      </w:pPr>
    </w:p>
    <w:p w14:paraId="752B3901" w14:textId="77777777" w:rsidR="00EC0977" w:rsidRPr="0045629F"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45629F"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45629F" w:rsidRDefault="004C14E2" w:rsidP="00EC0977">
            <w:pPr>
              <w:spacing w:line="210" w:lineRule="atLeast"/>
              <w:jc w:val="left"/>
              <w:rPr>
                <w:rFonts w:eastAsia="Calibri"/>
                <w:color w:val="171F69"/>
                <w:sz w:val="17"/>
                <w:szCs w:val="17"/>
                <w:lang w:val="en-GB"/>
              </w:rPr>
            </w:pPr>
            <w:r w:rsidRPr="0045629F">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34036F" w:rsidRDefault="0034036F" w:rsidP="00EC0977">
            <w:pPr>
              <w:jc w:val="left"/>
              <w:rPr>
                <w:color w:val="303030" w:themeColor="text1" w:themeTint="D9"/>
                <w:lang w:val="en-GB"/>
              </w:rPr>
            </w:pPr>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tc>
      </w:tr>
    </w:tbl>
    <w:p w14:paraId="06A7D96A" w14:textId="7ABF332D" w:rsidR="004C14E2" w:rsidRPr="0045629F" w:rsidRDefault="004C14E2" w:rsidP="004C14E2">
      <w:pPr>
        <w:rPr>
          <w:lang w:val="en-GB"/>
        </w:rPr>
      </w:pPr>
    </w:p>
    <w:p w14:paraId="141B4075" w14:textId="74848CC3" w:rsidR="00710F7F" w:rsidRPr="0045629F" w:rsidRDefault="00710F7F" w:rsidP="004C14E2">
      <w:pPr>
        <w:rPr>
          <w:lang w:val="en-GB"/>
        </w:rPr>
      </w:pPr>
    </w:p>
    <w:p w14:paraId="1C1900E4" w14:textId="0643DB9C" w:rsidR="00710F7F" w:rsidRPr="0045629F" w:rsidRDefault="00710F7F" w:rsidP="004C14E2">
      <w:pPr>
        <w:rPr>
          <w:lang w:val="en-GB"/>
        </w:rPr>
      </w:pPr>
    </w:p>
    <w:p w14:paraId="744CACA9" w14:textId="3C88CA0D" w:rsidR="00710F7F" w:rsidRPr="0045629F" w:rsidRDefault="00710F7F" w:rsidP="004C14E2">
      <w:pPr>
        <w:rPr>
          <w:lang w:val="en-GB"/>
        </w:rPr>
      </w:pPr>
    </w:p>
    <w:p w14:paraId="66BC3BE6" w14:textId="5E52C4F6" w:rsidR="00710F7F" w:rsidRPr="0045629F" w:rsidRDefault="00710F7F" w:rsidP="004C14E2">
      <w:pPr>
        <w:rPr>
          <w:lang w:val="en-GB"/>
        </w:rPr>
      </w:pPr>
    </w:p>
    <w:p w14:paraId="285B0C7A" w14:textId="47FA6881" w:rsidR="00710F7F" w:rsidRPr="0045629F" w:rsidRDefault="00710F7F" w:rsidP="004C14E2">
      <w:pPr>
        <w:rPr>
          <w:lang w:val="en-GB"/>
        </w:rPr>
      </w:pPr>
    </w:p>
    <w:p w14:paraId="66B86FD8" w14:textId="4CA7B1BF" w:rsidR="00D353D5" w:rsidRPr="0045629F" w:rsidRDefault="00D353D5" w:rsidP="004C14E2">
      <w:pPr>
        <w:rPr>
          <w:lang w:val="en-GB"/>
        </w:rPr>
      </w:pPr>
    </w:p>
    <w:p w14:paraId="001D37AF" w14:textId="6B917218" w:rsidR="00710F7F" w:rsidRPr="0045629F" w:rsidRDefault="002821F1" w:rsidP="002821F1">
      <w:pPr>
        <w:spacing w:after="160" w:line="259" w:lineRule="auto"/>
        <w:jc w:val="left"/>
        <w:rPr>
          <w:lang w:val="en-GB"/>
        </w:rPr>
      </w:pPr>
      <w:r w:rsidRPr="0045629F">
        <w:rPr>
          <w:lang w:val="en-GB"/>
        </w:rPr>
        <w:br w:type="page"/>
      </w:r>
    </w:p>
    <w:p w14:paraId="64FBF970" w14:textId="3F172848" w:rsidR="00710F7F" w:rsidRPr="0045629F" w:rsidRDefault="00710F7F" w:rsidP="007A4C09">
      <w:pPr>
        <w:pStyle w:val="Heading1"/>
        <w:numPr>
          <w:ilvl w:val="0"/>
          <w:numId w:val="0"/>
        </w:numPr>
      </w:pPr>
      <w:bookmarkStart w:id="127" w:name="_Toc53576465"/>
      <w:r w:rsidRPr="0045629F">
        <w:lastRenderedPageBreak/>
        <w:t xml:space="preserve">Appendix A – </w:t>
      </w:r>
      <w:r w:rsidR="0034036F" w:rsidRPr="000D3A15">
        <w:t xml:space="preserve">Quality Assurance </w:t>
      </w:r>
      <w:r w:rsidR="0034036F">
        <w:t>R</w:t>
      </w:r>
      <w:r w:rsidR="0034036F" w:rsidRPr="000D3A15">
        <w:t xml:space="preserve">eview </w:t>
      </w:r>
      <w:r w:rsidR="0034036F">
        <w:t>F</w:t>
      </w:r>
      <w:r w:rsidR="0034036F" w:rsidRPr="000D3A15">
        <w:t>orm</w:t>
      </w:r>
      <w:bookmarkEnd w:id="127"/>
    </w:p>
    <w:p w14:paraId="21BFF640" w14:textId="004F3ED7" w:rsidR="0034036F" w:rsidRPr="004423C2" w:rsidRDefault="0034036F" w:rsidP="00EC0977">
      <w:pPr>
        <w:spacing w:before="240" w:after="240" w:line="276" w:lineRule="auto"/>
        <w:rPr>
          <w:rFonts w:cs="Calibri"/>
          <w:sz w:val="22"/>
          <w:szCs w:val="22"/>
          <w:lang w:val="en-GB"/>
        </w:rPr>
      </w:pPr>
      <w:r w:rsidRPr="004423C2">
        <w:rPr>
          <w:rFonts w:cs="Calibri"/>
          <w:sz w:val="22"/>
          <w:szCs w:val="22"/>
          <w:lang w:val="en-GB"/>
        </w:rPr>
        <w:t>The following questions should be answered by all reviewers (</w:t>
      </w:r>
      <w:r w:rsidRPr="004E7A8E">
        <w:rPr>
          <w:rFonts w:cs="Calibri"/>
          <w:sz w:val="22"/>
          <w:szCs w:val="22"/>
          <w:lang w:val="en-GB"/>
        </w:rPr>
        <w:t>WP Leader, reviewer</w:t>
      </w:r>
      <w:r>
        <w:rPr>
          <w:rFonts w:cs="Calibri"/>
          <w:sz w:val="22"/>
          <w:szCs w:val="22"/>
          <w:lang w:val="en-GB"/>
        </w:rPr>
        <w:t>,</w:t>
      </w:r>
      <w:r w:rsidRPr="004E7A8E">
        <w:rPr>
          <w:rFonts w:cs="Calibri"/>
          <w:sz w:val="22"/>
          <w:szCs w:val="22"/>
          <w:lang w:val="en-GB"/>
        </w:rPr>
        <w:t xml:space="preserve"> </w:t>
      </w:r>
      <w:r>
        <w:rPr>
          <w:rFonts w:cs="Calibri"/>
          <w:sz w:val="22"/>
          <w:szCs w:val="22"/>
          <w:lang w:val="en-GB"/>
        </w:rPr>
        <w:t>P</w:t>
      </w:r>
      <w:r w:rsidRPr="004E7A8E">
        <w:rPr>
          <w:rFonts w:cs="Calibri"/>
          <w:sz w:val="22"/>
          <w:szCs w:val="22"/>
          <w:lang w:val="en-GB"/>
        </w:rPr>
        <w:t xml:space="preserve">roject </w:t>
      </w:r>
      <w:r>
        <w:rPr>
          <w:rFonts w:cs="Calibri"/>
          <w:sz w:val="22"/>
          <w:szCs w:val="22"/>
          <w:lang w:val="en-GB"/>
        </w:rPr>
        <w:t>C</w:t>
      </w:r>
      <w:r w:rsidRPr="004E7A8E">
        <w:rPr>
          <w:rFonts w:cs="Calibri"/>
          <w:sz w:val="22"/>
          <w:szCs w:val="22"/>
          <w:lang w:val="en-GB"/>
        </w:rPr>
        <w:t>oordinator) as part of the Quality Assurance proc</w:t>
      </w:r>
      <w:r w:rsidRPr="004423C2">
        <w:rPr>
          <w:rFonts w:cs="Calibri"/>
          <w:sz w:val="22"/>
          <w:szCs w:val="22"/>
          <w:lang w:val="en-GB"/>
        </w:rPr>
        <w:t xml:space="preserve">edure. Questions answered with NO should be motivated. The </w:t>
      </w:r>
      <w:r>
        <w:rPr>
          <w:rFonts w:cs="Calibri"/>
          <w:sz w:val="22"/>
          <w:szCs w:val="22"/>
          <w:lang w:val="en-GB"/>
        </w:rPr>
        <w:t xml:space="preserve">deliverable </w:t>
      </w:r>
      <w:r w:rsidRPr="004423C2">
        <w:rPr>
          <w:rFonts w:cs="Calibri"/>
          <w:sz w:val="22"/>
          <w:szCs w:val="22"/>
          <w:lang w:val="en-GB"/>
        </w:rPr>
        <w:t>author will update</w:t>
      </w:r>
      <w:r>
        <w:rPr>
          <w:rFonts w:cs="Calibri"/>
          <w:sz w:val="22"/>
          <w:szCs w:val="22"/>
          <w:lang w:val="en-GB"/>
        </w:rPr>
        <w:t xml:space="preserve"> the draft based on the comments</w:t>
      </w:r>
      <w:r w:rsidRPr="004423C2">
        <w:rPr>
          <w:rFonts w:cs="Calibri"/>
          <w:sz w:val="22"/>
          <w:szCs w:val="22"/>
          <w:lang w:val="en-GB"/>
        </w:rPr>
        <w:t xml:space="preserve">. When all reviewers have answered all questions with YES, only then </w:t>
      </w:r>
      <w:r>
        <w:rPr>
          <w:rFonts w:cs="Calibri"/>
          <w:sz w:val="22"/>
          <w:szCs w:val="22"/>
          <w:lang w:val="en-GB"/>
        </w:rPr>
        <w:t xml:space="preserve">can </w:t>
      </w:r>
      <w:r w:rsidRPr="004423C2">
        <w:rPr>
          <w:rFonts w:cs="Calibri"/>
          <w:sz w:val="22"/>
          <w:szCs w:val="22"/>
          <w:lang w:val="en-GB"/>
        </w:rPr>
        <w:t xml:space="preserve">the </w:t>
      </w:r>
      <w:r>
        <w:rPr>
          <w:rFonts w:cs="Calibri"/>
          <w:sz w:val="22"/>
          <w:szCs w:val="22"/>
          <w:lang w:val="en-GB"/>
        </w:rPr>
        <w:t>D</w:t>
      </w:r>
      <w:r w:rsidRPr="004423C2">
        <w:rPr>
          <w:rFonts w:cs="Calibri"/>
          <w:sz w:val="22"/>
          <w:szCs w:val="22"/>
          <w:lang w:val="en-GB"/>
        </w:rPr>
        <w:t>eliverable be submitted to the EC.</w:t>
      </w:r>
    </w:p>
    <w:p w14:paraId="0400F455" w14:textId="77777777" w:rsidR="0034036F" w:rsidRPr="00B67A70" w:rsidRDefault="0034036F" w:rsidP="00EC0977">
      <w:pPr>
        <w:spacing w:before="240" w:after="240" w:line="276" w:lineRule="auto"/>
        <w:rPr>
          <w:rFonts w:cs="Calibri"/>
          <w:sz w:val="22"/>
          <w:szCs w:val="22"/>
          <w:lang w:val="en-GB"/>
        </w:rPr>
      </w:pPr>
      <w:r w:rsidRPr="004423C2">
        <w:rPr>
          <w:rFonts w:cs="Calibri"/>
          <w:sz w:val="22"/>
          <w:szCs w:val="22"/>
          <w:lang w:val="en-GB"/>
        </w:rPr>
        <w:t xml:space="preserve">NOTE: </w:t>
      </w:r>
      <w:r>
        <w:rPr>
          <w:rFonts w:cs="Calibri"/>
          <w:sz w:val="22"/>
          <w:szCs w:val="22"/>
          <w:lang w:val="en-GB"/>
        </w:rPr>
        <w:t>T</w:t>
      </w:r>
      <w:r w:rsidRPr="004423C2">
        <w:rPr>
          <w:rFonts w:cs="Calibri"/>
          <w:sz w:val="22"/>
          <w:szCs w:val="22"/>
          <w:lang w:val="en-GB"/>
        </w:rPr>
        <w:t xml:space="preserve">his Quality Assurance </w:t>
      </w:r>
      <w:r>
        <w:rPr>
          <w:rFonts w:cs="Calibri"/>
          <w:sz w:val="22"/>
          <w:szCs w:val="22"/>
          <w:lang w:val="en-GB"/>
        </w:rPr>
        <w:t xml:space="preserve">form </w:t>
      </w:r>
      <w:r w:rsidRPr="004423C2">
        <w:rPr>
          <w:rFonts w:cs="Calibri"/>
          <w:sz w:val="22"/>
          <w:szCs w:val="22"/>
          <w:lang w:val="en-GB"/>
        </w:rPr>
        <w:t>will be removed</w:t>
      </w:r>
      <w:r>
        <w:rPr>
          <w:rFonts w:cs="Calibri"/>
          <w:sz w:val="22"/>
          <w:szCs w:val="22"/>
          <w:lang w:val="en-GB"/>
        </w:rPr>
        <w:t xml:space="preserve"> from Deliverables</w:t>
      </w:r>
      <w:r w:rsidRPr="004423C2">
        <w:rPr>
          <w:rFonts w:cs="Calibri"/>
          <w:sz w:val="22"/>
          <w:szCs w:val="22"/>
          <w:lang w:val="en-GB"/>
        </w:rPr>
        <w:t xml:space="preserve"> </w:t>
      </w:r>
      <w:r>
        <w:rPr>
          <w:rFonts w:cs="Calibri"/>
          <w:sz w:val="22"/>
          <w:szCs w:val="22"/>
          <w:lang w:val="en-GB"/>
        </w:rPr>
        <w:t xml:space="preserve">with dissemination level “Public” </w:t>
      </w:r>
      <w:r w:rsidRPr="004423C2">
        <w:rPr>
          <w:rFonts w:cs="Calibri"/>
          <w:sz w:val="22"/>
          <w:szCs w:val="22"/>
          <w:lang w:val="en-GB"/>
        </w:rPr>
        <w:t>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45629F"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460032" w:rsidRDefault="0034036F" w:rsidP="00460032">
            <w:pPr>
              <w:rPr>
                <w:b w:val="0"/>
                <w:bCs w:val="0"/>
                <w:color w:val="FFFFFF" w:themeColor="background1"/>
                <w:sz w:val="20"/>
                <w:lang w:val="en-GB"/>
              </w:rPr>
            </w:pPr>
            <w:r w:rsidRPr="0045629F">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Pr>
                <w:color w:val="FFFFFF" w:themeColor="background1"/>
                <w:sz w:val="20"/>
                <w:lang w:val="en-GB"/>
              </w:rPr>
              <w:t>R</w:t>
            </w:r>
            <w:r w:rsidRPr="0045629F">
              <w:rPr>
                <w:color w:val="FFFFFF" w:themeColor="background1"/>
                <w:sz w:val="20"/>
                <w:lang w:val="en-GB"/>
              </w:rPr>
              <w:t>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45629F"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Pr>
                <w:color w:val="FFFFFF" w:themeColor="background1"/>
                <w:sz w:val="20"/>
                <w:lang w:val="en-GB"/>
              </w:rPr>
              <w:t xml:space="preserve">Project </w:t>
            </w:r>
            <w:r w:rsidR="0034036F" w:rsidRPr="0045629F">
              <w:rPr>
                <w:color w:val="FFFFFF" w:themeColor="background1"/>
                <w:sz w:val="20"/>
                <w:lang w:val="en-GB"/>
              </w:rPr>
              <w:t>Coordinator</w:t>
            </w:r>
          </w:p>
        </w:tc>
      </w:tr>
      <w:tr w:rsidR="0034036F" w:rsidRPr="0045629F"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45629F"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1BE77CE0" w:rsidR="0034036F" w:rsidRPr="0045629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NAME</w:t>
            </w:r>
            <w:r w:rsidR="00460032">
              <w:rPr>
                <w:color w:val="auto"/>
                <w:sz w:val="20"/>
                <w:lang w:val="en-GB" w:eastAsia="nl-NL"/>
              </w:rPr>
              <w:t xml:space="preserve"> (Organisation)</w:t>
            </w:r>
          </w:p>
        </w:tc>
        <w:tc>
          <w:tcPr>
            <w:tcW w:w="1727" w:type="dxa"/>
            <w:tcBorders>
              <w:top w:val="single" w:sz="12" w:space="0" w:color="002244"/>
              <w:left w:val="single" w:sz="4" w:space="0" w:color="002244"/>
              <w:bottom w:val="single" w:sz="4" w:space="0" w:color="002244"/>
              <w:right w:val="single" w:sz="4" w:space="0" w:color="002244"/>
            </w:tcBorders>
          </w:tcPr>
          <w:p w14:paraId="2F15E02B" w14:textId="7575D3B0" w:rsidR="0034036F" w:rsidRPr="0045629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NAME</w:t>
            </w:r>
            <w:r>
              <w:rPr>
                <w:color w:val="auto"/>
                <w:sz w:val="20"/>
                <w:lang w:val="en-GB" w:eastAsia="nl-NL"/>
              </w:rPr>
              <w:t xml:space="preserve"> (O</w:t>
            </w:r>
            <w:r w:rsidR="00460032">
              <w:rPr>
                <w:color w:val="auto"/>
                <w:sz w:val="20"/>
                <w:lang w:val="en-GB" w:eastAsia="nl-NL"/>
              </w:rPr>
              <w:t>rganisation</w:t>
            </w:r>
            <w:r>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4C5F532D" w:rsidR="0034036F" w:rsidRPr="0045629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NAME</w:t>
            </w:r>
            <w:r w:rsidR="00460032">
              <w:rPr>
                <w:color w:val="auto"/>
                <w:sz w:val="20"/>
                <w:lang w:val="en-GB" w:eastAsia="nl-NL"/>
              </w:rPr>
              <w:t xml:space="preserve"> (Organisation)</w:t>
            </w:r>
          </w:p>
        </w:tc>
      </w:tr>
      <w:tr w:rsidR="0034036F" w:rsidRPr="0045629F"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45629F" w:rsidRDefault="0034036F" w:rsidP="00EB6AEA">
            <w:pPr>
              <w:pStyle w:val="ListParagraph"/>
              <w:numPr>
                <w:ilvl w:val="0"/>
                <w:numId w:val="3"/>
              </w:numPr>
              <w:jc w:val="left"/>
              <w:rPr>
                <w:color w:val="1F1F1F" w:themeColor="background2" w:themeShade="80"/>
                <w:sz w:val="20"/>
                <w:lang w:val="en-GB"/>
              </w:rPr>
            </w:pPr>
            <w:r w:rsidRPr="005F2442">
              <w:rPr>
                <w:color w:val="auto"/>
                <w:sz w:val="20"/>
                <w:lang w:val="en-GB"/>
              </w:rPr>
              <w:t>Do you accept th</w:t>
            </w:r>
            <w:r>
              <w:rPr>
                <w:color w:val="auto"/>
                <w:sz w:val="20"/>
                <w:lang w:val="en-GB"/>
              </w:rPr>
              <w:t>is</w:t>
            </w:r>
            <w:r w:rsidRPr="005F2442">
              <w:rPr>
                <w:color w:val="auto"/>
                <w:sz w:val="20"/>
                <w:lang w:val="en-GB"/>
              </w:rPr>
              <w:t xml:space="preserve"> Deliverable as it is?</w:t>
            </w:r>
          </w:p>
        </w:tc>
        <w:tc>
          <w:tcPr>
            <w:tcW w:w="1751" w:type="dxa"/>
            <w:tcBorders>
              <w:top w:val="single" w:sz="4" w:space="0" w:color="002244"/>
              <w:left w:val="single" w:sz="4" w:space="0" w:color="002244"/>
              <w:right w:val="single" w:sz="4" w:space="0" w:color="002244"/>
            </w:tcBorders>
          </w:tcPr>
          <w:p w14:paraId="3F3D5D53" w14:textId="1E6F3F0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right w:val="single" w:sz="4" w:space="0" w:color="002244"/>
            </w:tcBorders>
          </w:tcPr>
          <w:p w14:paraId="30322114" w14:textId="2CD13EC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right w:val="single" w:sz="4" w:space="0" w:color="002244"/>
            </w:tcBorders>
          </w:tcPr>
          <w:p w14:paraId="0E2BD3A3" w14:textId="7261B58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5F2442" w:rsidRDefault="0034036F" w:rsidP="00EB6AEA">
            <w:pPr>
              <w:pStyle w:val="ListParagraph"/>
              <w:widowControl w:val="0"/>
              <w:numPr>
                <w:ilvl w:val="0"/>
                <w:numId w:val="3"/>
              </w:numPr>
              <w:autoSpaceDE w:val="0"/>
              <w:autoSpaceDN w:val="0"/>
              <w:spacing w:before="120" w:after="120"/>
              <w:mirrorIndents/>
              <w:jc w:val="left"/>
              <w:rPr>
                <w:b w:val="0"/>
                <w:bCs w:val="0"/>
                <w:color w:val="auto"/>
                <w:sz w:val="20"/>
                <w:lang w:val="en-GB"/>
              </w:rPr>
            </w:pPr>
            <w:r w:rsidRPr="005F2442">
              <w:rPr>
                <w:color w:val="auto"/>
                <w:sz w:val="20"/>
                <w:lang w:val="en-GB"/>
              </w:rPr>
              <w:t>Is the Deliverable complete?</w:t>
            </w:r>
          </w:p>
          <w:p w14:paraId="7A4B4E2B" w14:textId="77777777" w:rsidR="00460032"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Pr>
                <w:b w:val="0"/>
                <w:bCs w:val="0"/>
                <w:color w:val="auto"/>
                <w:sz w:val="20"/>
                <w:lang w:val="en-GB"/>
              </w:rPr>
              <w:t>A</w:t>
            </w:r>
            <w:r w:rsidRPr="00703F63">
              <w:rPr>
                <w:b w:val="0"/>
                <w:bCs w:val="0"/>
                <w:color w:val="auto"/>
                <w:sz w:val="20"/>
                <w:lang w:val="en-GB"/>
              </w:rPr>
              <w:t>ll required chapters</w:t>
            </w:r>
            <w:r>
              <w:rPr>
                <w:b w:val="0"/>
                <w:bCs w:val="0"/>
                <w:color w:val="auto"/>
                <w:sz w:val="20"/>
                <w:lang w:val="en-GB"/>
              </w:rPr>
              <w:t>?</w:t>
            </w:r>
          </w:p>
          <w:p w14:paraId="6B9CD59A" w14:textId="38AA59FF" w:rsidR="0034036F"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sidRPr="00460032">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695A45B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right w:val="single" w:sz="4" w:space="0" w:color="002244"/>
            </w:tcBorders>
          </w:tcPr>
          <w:p w14:paraId="02E65770" w14:textId="4731054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right w:val="single" w:sz="4" w:space="0" w:color="002244"/>
            </w:tcBorders>
          </w:tcPr>
          <w:p w14:paraId="59B5119E" w14:textId="3EA42413"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460032" w:rsidRDefault="0034036F" w:rsidP="00EB6AEA">
            <w:pPr>
              <w:pStyle w:val="ListParagraph"/>
              <w:widowControl w:val="0"/>
              <w:numPr>
                <w:ilvl w:val="0"/>
                <w:numId w:val="3"/>
              </w:numPr>
              <w:autoSpaceDE w:val="0"/>
              <w:autoSpaceDN w:val="0"/>
              <w:spacing w:before="120" w:after="120"/>
              <w:mirrorIndents/>
              <w:jc w:val="left"/>
              <w:rPr>
                <w:color w:val="auto"/>
                <w:sz w:val="20"/>
                <w:lang w:val="en-GB"/>
              </w:rPr>
            </w:pPr>
            <w:r w:rsidRPr="00703F63">
              <w:rPr>
                <w:color w:val="auto"/>
                <w:sz w:val="20"/>
                <w:lang w:val="en-GB"/>
              </w:rPr>
              <w:t>Does t</w:t>
            </w:r>
            <w:r>
              <w:rPr>
                <w:color w:val="auto"/>
                <w:sz w:val="20"/>
                <w:lang w:val="en-GB"/>
              </w:rPr>
              <w:t>he</w:t>
            </w:r>
            <w:r w:rsidRPr="00703F63">
              <w:rPr>
                <w:color w:val="auto"/>
                <w:sz w:val="20"/>
                <w:lang w:val="en-GB"/>
              </w:rPr>
              <w:t xml:space="preserve"> </w:t>
            </w:r>
            <w:r>
              <w:rPr>
                <w:color w:val="auto"/>
                <w:sz w:val="20"/>
                <w:lang w:val="en-GB"/>
              </w:rPr>
              <w:t>D</w:t>
            </w:r>
            <w:r w:rsidRPr="00703F63">
              <w:rPr>
                <w:color w:val="auto"/>
                <w:sz w:val="20"/>
                <w:lang w:val="en-GB"/>
              </w:rPr>
              <w:t xml:space="preserve">eliverable correspond to the </w:t>
            </w:r>
            <w:proofErr w:type="spellStart"/>
            <w:r w:rsidRPr="00703F63">
              <w:rPr>
                <w:color w:val="auto"/>
                <w:sz w:val="20"/>
                <w:lang w:val="en-GB"/>
              </w:rPr>
              <w:t>DoA</w:t>
            </w:r>
            <w:proofErr w:type="spellEnd"/>
            <w:r w:rsidRPr="00703F63">
              <w:rPr>
                <w:color w:val="auto"/>
                <w:sz w:val="20"/>
                <w:lang w:val="en-GB"/>
              </w:rPr>
              <w:t>?</w:t>
            </w:r>
          </w:p>
          <w:p w14:paraId="2FD0C8B7" w14:textId="4EF6DE1F" w:rsidR="0034036F" w:rsidRPr="00460032" w:rsidRDefault="0034036F" w:rsidP="00EB6AEA">
            <w:pPr>
              <w:pStyle w:val="ListParagraph"/>
              <w:widowControl w:val="0"/>
              <w:numPr>
                <w:ilvl w:val="0"/>
                <w:numId w:val="4"/>
              </w:numPr>
              <w:autoSpaceDE w:val="0"/>
              <w:autoSpaceDN w:val="0"/>
              <w:spacing w:before="120" w:after="120"/>
              <w:mirrorIndents/>
              <w:jc w:val="left"/>
              <w:rPr>
                <w:color w:val="auto"/>
                <w:sz w:val="20"/>
                <w:lang w:val="en-GB"/>
              </w:rPr>
            </w:pPr>
            <w:r w:rsidRPr="00460032">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03056199"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5686160F" w14:textId="007DD55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71092645" w14:textId="766F461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03F63" w:rsidRDefault="0034036F" w:rsidP="00EB6AEA">
            <w:pPr>
              <w:pStyle w:val="ListParagraph"/>
              <w:widowControl w:val="0"/>
              <w:numPr>
                <w:ilvl w:val="0"/>
                <w:numId w:val="3"/>
              </w:numPr>
              <w:autoSpaceDE w:val="0"/>
              <w:autoSpaceDN w:val="0"/>
              <w:spacing w:before="120" w:after="120"/>
              <w:mirrorIndents/>
              <w:jc w:val="left"/>
              <w:rPr>
                <w:color w:val="auto"/>
                <w:sz w:val="20"/>
                <w:lang w:val="en-GB"/>
              </w:rPr>
            </w:pPr>
            <w:r w:rsidRPr="00703F63">
              <w:rPr>
                <w:color w:val="auto"/>
                <w:sz w:val="20"/>
                <w:lang w:val="en-GB"/>
              </w:rPr>
              <w:t>Is the Deliverable in line with the IDEALFUEL objectives?</w:t>
            </w:r>
          </w:p>
          <w:p w14:paraId="43BDCC8D" w14:textId="77777777" w:rsidR="00460032"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sidRPr="00703F63">
              <w:rPr>
                <w:b w:val="0"/>
                <w:bCs w:val="0"/>
                <w:color w:val="auto"/>
                <w:sz w:val="20"/>
                <w:lang w:val="en-GB"/>
              </w:rPr>
              <w:t>WP objectives</w:t>
            </w:r>
          </w:p>
          <w:p w14:paraId="632EE857" w14:textId="43378388" w:rsidR="0034036F"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sidRPr="00460032">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2DA491B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64A9C234" w14:textId="1D7820C2"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5F8C3C1A" w14:textId="248D7A2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5F2442" w:rsidRDefault="0034036F" w:rsidP="00EB6AEA">
            <w:pPr>
              <w:pStyle w:val="ListParagraph"/>
              <w:widowControl w:val="0"/>
              <w:numPr>
                <w:ilvl w:val="0"/>
                <w:numId w:val="3"/>
              </w:numPr>
              <w:autoSpaceDE w:val="0"/>
              <w:autoSpaceDN w:val="0"/>
              <w:spacing w:before="120" w:after="120"/>
              <w:mirrorIndents/>
              <w:jc w:val="left"/>
              <w:rPr>
                <w:color w:val="auto"/>
                <w:sz w:val="20"/>
                <w:lang w:val="en-GB"/>
              </w:rPr>
            </w:pPr>
            <w:r w:rsidRPr="005F2442">
              <w:rPr>
                <w:color w:val="auto"/>
                <w:sz w:val="20"/>
                <w:lang w:val="en-GB"/>
              </w:rPr>
              <w:t>Is the technical quality</w:t>
            </w:r>
            <w:r>
              <w:rPr>
                <w:color w:val="auto"/>
                <w:sz w:val="20"/>
                <w:lang w:val="en-GB"/>
              </w:rPr>
              <w:t xml:space="preserve"> </w:t>
            </w:r>
            <w:r w:rsidRPr="005F2442">
              <w:rPr>
                <w:color w:val="auto"/>
                <w:sz w:val="20"/>
                <w:lang w:val="en-GB"/>
              </w:rPr>
              <w:t>sufficient?</w:t>
            </w:r>
          </w:p>
          <w:p w14:paraId="106E6BEF" w14:textId="3D7DD3B0" w:rsidR="0034036F" w:rsidRPr="00703F63" w:rsidRDefault="00460032" w:rsidP="00EB6AEA">
            <w:pPr>
              <w:pStyle w:val="ListParagraph"/>
              <w:widowControl w:val="0"/>
              <w:numPr>
                <w:ilvl w:val="0"/>
                <w:numId w:val="4"/>
              </w:numPr>
              <w:autoSpaceDE w:val="0"/>
              <w:autoSpaceDN w:val="0"/>
              <w:spacing w:before="120" w:after="120"/>
              <w:mirrorIndents/>
              <w:jc w:val="left"/>
              <w:rPr>
                <w:rFonts w:cs="Calibri"/>
                <w:sz w:val="22"/>
                <w:szCs w:val="22"/>
                <w:lang w:val="en-GB"/>
              </w:rPr>
            </w:pPr>
            <w:r>
              <w:rPr>
                <w:b w:val="0"/>
                <w:bCs w:val="0"/>
                <w:color w:val="auto"/>
                <w:sz w:val="20"/>
                <w:lang w:val="en-GB"/>
              </w:rPr>
              <w:t>I</w:t>
            </w:r>
            <w:r w:rsidR="0034036F" w:rsidRPr="00703F63">
              <w:rPr>
                <w:b w:val="0"/>
                <w:bCs w:val="0"/>
                <w:color w:val="auto"/>
                <w:sz w:val="20"/>
                <w:lang w:val="en-GB"/>
              </w:rPr>
              <w:t>nputs and assumptions correct</w:t>
            </w:r>
            <w:r w:rsidR="0034036F">
              <w:rPr>
                <w:b w:val="0"/>
                <w:bCs w:val="0"/>
                <w:color w:val="auto"/>
                <w:sz w:val="20"/>
                <w:lang w:val="en-GB"/>
              </w:rPr>
              <w:t>/clear?</w:t>
            </w:r>
          </w:p>
          <w:p w14:paraId="0A4BA2E0" w14:textId="77777777" w:rsidR="00460032" w:rsidRPr="00460032" w:rsidRDefault="0034036F" w:rsidP="00EB6AEA">
            <w:pPr>
              <w:pStyle w:val="ListParagraph"/>
              <w:widowControl w:val="0"/>
              <w:numPr>
                <w:ilvl w:val="0"/>
                <w:numId w:val="4"/>
              </w:numPr>
              <w:autoSpaceDE w:val="0"/>
              <w:autoSpaceDN w:val="0"/>
              <w:spacing w:before="120" w:after="120"/>
              <w:mirrorIndents/>
              <w:jc w:val="left"/>
              <w:rPr>
                <w:rFonts w:cs="Calibri"/>
                <w:sz w:val="22"/>
                <w:szCs w:val="22"/>
                <w:lang w:val="en-GB"/>
              </w:rPr>
            </w:pPr>
            <w:r>
              <w:rPr>
                <w:b w:val="0"/>
                <w:bCs w:val="0"/>
                <w:color w:val="auto"/>
                <w:sz w:val="20"/>
                <w:lang w:val="en-GB"/>
              </w:rPr>
              <w:t>D</w:t>
            </w:r>
            <w:r w:rsidRPr="00703F63">
              <w:rPr>
                <w:b w:val="0"/>
                <w:bCs w:val="0"/>
                <w:color w:val="auto"/>
                <w:sz w:val="20"/>
                <w:lang w:val="en-GB"/>
              </w:rPr>
              <w:t>ata, calculations</w:t>
            </w:r>
            <w:r>
              <w:rPr>
                <w:b w:val="0"/>
                <w:bCs w:val="0"/>
                <w:color w:val="auto"/>
                <w:sz w:val="20"/>
                <w:lang w:val="en-GB"/>
              </w:rPr>
              <w:t>,</w:t>
            </w:r>
            <w:r w:rsidRPr="00703F63">
              <w:rPr>
                <w:b w:val="0"/>
                <w:bCs w:val="0"/>
                <w:color w:val="auto"/>
                <w:sz w:val="20"/>
                <w:lang w:val="en-GB"/>
              </w:rPr>
              <w:t xml:space="preserve"> and motivations correc</w:t>
            </w:r>
            <w:r>
              <w:rPr>
                <w:b w:val="0"/>
                <w:bCs w:val="0"/>
                <w:color w:val="auto"/>
                <w:sz w:val="20"/>
                <w:lang w:val="en-GB"/>
              </w:rPr>
              <w:t>t/clear?</w:t>
            </w:r>
          </w:p>
          <w:p w14:paraId="50E7BCBC" w14:textId="188A3CCF" w:rsidR="0034036F" w:rsidRPr="00460032" w:rsidRDefault="0034036F" w:rsidP="00EB6AEA">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460032">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26D518B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73562F73" w14:textId="5821C6B9"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4C67350E" w14:textId="22D1816C"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460032" w:rsidRDefault="0034036F" w:rsidP="00EB6AEA">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460032">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03ECCCC1"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0D04D11F" w14:textId="2E77B1DA"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0CD73C3A" w14:textId="40EEB257"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45629F" w:rsidRDefault="0034036F" w:rsidP="00EB6AEA">
            <w:pPr>
              <w:pStyle w:val="ListParagraph"/>
              <w:numPr>
                <w:ilvl w:val="0"/>
                <w:numId w:val="3"/>
              </w:numPr>
              <w:jc w:val="left"/>
              <w:rPr>
                <w:color w:val="1F1F1F" w:themeColor="background2" w:themeShade="80"/>
                <w:sz w:val="20"/>
                <w:lang w:val="en-GB"/>
              </w:rPr>
            </w:pPr>
            <w:r w:rsidRPr="005F2442">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4DC62330"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50991FDC" w14:textId="4540D801"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1D681417" w14:textId="63AB89F5"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03F63" w:rsidRDefault="0034036F" w:rsidP="00EB6AEA">
            <w:pPr>
              <w:pStyle w:val="ListParagraph"/>
              <w:widowControl w:val="0"/>
              <w:numPr>
                <w:ilvl w:val="0"/>
                <w:numId w:val="3"/>
              </w:numPr>
              <w:autoSpaceDE w:val="0"/>
              <w:autoSpaceDN w:val="0"/>
              <w:spacing w:before="120" w:after="120"/>
              <w:mirrorIndents/>
              <w:jc w:val="left"/>
              <w:rPr>
                <w:color w:val="auto"/>
                <w:sz w:val="20"/>
                <w:lang w:val="en-GB"/>
              </w:rPr>
            </w:pPr>
            <w:r w:rsidRPr="005F2442">
              <w:rPr>
                <w:color w:val="auto"/>
                <w:sz w:val="20"/>
                <w:lang w:val="en-GB"/>
              </w:rPr>
              <w:t>Is the reporting quality sufficient?</w:t>
            </w:r>
          </w:p>
          <w:p w14:paraId="77400115" w14:textId="77777777" w:rsidR="0034036F" w:rsidRPr="00703F63" w:rsidRDefault="0034036F" w:rsidP="00EB6AEA">
            <w:pPr>
              <w:pStyle w:val="ListParagraph"/>
              <w:widowControl w:val="0"/>
              <w:numPr>
                <w:ilvl w:val="0"/>
                <w:numId w:val="5"/>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languag</w:t>
            </w:r>
            <w:r>
              <w:rPr>
                <w:b w:val="0"/>
                <w:bCs w:val="0"/>
                <w:color w:val="auto"/>
                <w:sz w:val="20"/>
                <w:lang w:val="en-GB"/>
              </w:rPr>
              <w:t>e</w:t>
            </w:r>
          </w:p>
          <w:p w14:paraId="6D767784" w14:textId="77777777" w:rsidR="0034036F" w:rsidRPr="00703F63" w:rsidRDefault="0034036F" w:rsidP="00EB6AEA">
            <w:pPr>
              <w:pStyle w:val="ListParagraph"/>
              <w:widowControl w:val="0"/>
              <w:numPr>
                <w:ilvl w:val="0"/>
                <w:numId w:val="5"/>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argumentation</w:t>
            </w:r>
          </w:p>
          <w:p w14:paraId="3EFB1765" w14:textId="77777777" w:rsidR="00460032" w:rsidRPr="00460032" w:rsidRDefault="0034036F" w:rsidP="00EB6AEA">
            <w:pPr>
              <w:pStyle w:val="ListParagraph"/>
              <w:widowControl w:val="0"/>
              <w:numPr>
                <w:ilvl w:val="0"/>
                <w:numId w:val="5"/>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onsistency</w:t>
            </w:r>
          </w:p>
          <w:p w14:paraId="7CBC53D1" w14:textId="527DCBAA" w:rsidR="0034036F" w:rsidRPr="00460032" w:rsidRDefault="0034036F" w:rsidP="00EB6AEA">
            <w:pPr>
              <w:pStyle w:val="ListParagraph"/>
              <w:widowControl w:val="0"/>
              <w:numPr>
                <w:ilvl w:val="0"/>
                <w:numId w:val="5"/>
              </w:numPr>
              <w:autoSpaceDE w:val="0"/>
              <w:autoSpaceDN w:val="0"/>
              <w:spacing w:before="120" w:after="120"/>
              <w:mirrorIndents/>
              <w:jc w:val="left"/>
              <w:rPr>
                <w:b w:val="0"/>
                <w:bCs w:val="0"/>
                <w:color w:val="auto"/>
                <w:sz w:val="20"/>
                <w:lang w:val="en-GB"/>
              </w:rPr>
            </w:pPr>
            <w:r w:rsidRPr="00460032">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6F42C316"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7505B286" w14:textId="6F4312A2"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769EBF67" w14:textId="7B2ECEF4"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bl>
    <w:p w14:paraId="5C6494B8" w14:textId="040D522A" w:rsidR="00710F7F" w:rsidRPr="0045629F" w:rsidRDefault="00710F7F" w:rsidP="00EC0977">
      <w:pPr>
        <w:tabs>
          <w:tab w:val="left" w:pos="1530"/>
        </w:tabs>
        <w:rPr>
          <w:lang w:val="en-GB"/>
        </w:rPr>
      </w:pPr>
    </w:p>
    <w:sectPr w:rsidR="00710F7F" w:rsidRPr="0045629F" w:rsidSect="007A4C09">
      <w:headerReference w:type="default" r:id="rId17"/>
      <w:footerReference w:type="default" r:id="rId18"/>
      <w:footerReference w:type="first" r:id="rId19"/>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va Bogelund" w:date="2020-10-16T09:43:00Z" w:initials="EB">
    <w:p w14:paraId="1E92AF82" w14:textId="27B41F74" w:rsidR="008965E1" w:rsidRDefault="008965E1">
      <w:pPr>
        <w:pStyle w:val="CommentText"/>
      </w:pPr>
      <w:r>
        <w:rPr>
          <w:rStyle w:val="CommentReference"/>
        </w:rPr>
        <w:annotationRef/>
      </w:r>
      <w:r>
        <w:t xml:space="preserve">“Ethics” in portal </w:t>
      </w:r>
    </w:p>
  </w:comment>
  <w:comment w:id="49" w:author="Eva Bogelund" w:date="2020-10-16T09:55:00Z" w:initials="EB">
    <w:p w14:paraId="59417741" w14:textId="399841CF" w:rsidR="008A5DE8" w:rsidRDefault="006312C4">
      <w:pPr>
        <w:pStyle w:val="CommentText"/>
      </w:pPr>
      <w:r>
        <w:rPr>
          <w:rStyle w:val="CommentReference"/>
        </w:rPr>
        <w:annotationRef/>
      </w:r>
      <w:r w:rsidR="00C60360">
        <w:t>I have made a folder on Mett called Material Exchange. For now, I have made a folder for each of the technical partners (the ones you list in the introduction).</w:t>
      </w:r>
      <w:r w:rsidR="00C60360">
        <w:t xml:space="preserve"> Then people can always check the documentation on the material in the folder of the providing partner</w:t>
      </w:r>
      <w:r w:rsidR="00C60360">
        <w:t xml:space="preserve">. I don’t know if this is the most convenient way of structuring the </w:t>
      </w:r>
      <w:proofErr w:type="gramStart"/>
      <w:r w:rsidR="00C60360">
        <w:t>library?</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92AF82" w15:done="0"/>
  <w15:commentEx w15:paraId="59417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E9C3" w16cex:dateUtc="2020-10-16T07:43:00Z"/>
  <w16cex:commentExtensible w16cex:durableId="2333EC95" w16cex:dateUtc="2020-10-16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92AF82" w16cid:durableId="2333E9C3"/>
  <w16cid:commentId w16cid:paraId="59417741" w16cid:durableId="2333EC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B7DFB" w14:textId="77777777" w:rsidR="00E76337" w:rsidRDefault="00E76337" w:rsidP="00AF6EDB">
      <w:r>
        <w:separator/>
      </w:r>
    </w:p>
  </w:endnote>
  <w:endnote w:type="continuationSeparator" w:id="0">
    <w:p w14:paraId="5D3EBA91" w14:textId="77777777" w:rsidR="00E76337" w:rsidRDefault="00E76337" w:rsidP="00AF6EDB">
      <w:r>
        <w:continuationSeparator/>
      </w:r>
    </w:p>
  </w:endnote>
  <w:endnote w:type="continuationNotice" w:id="1">
    <w:p w14:paraId="65A1B775" w14:textId="77777777" w:rsidR="00E76337" w:rsidRDefault="00E76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6A10" w14:textId="3B793F4D" w:rsidR="0048729D" w:rsidRPr="00530FD4" w:rsidRDefault="0048729D" w:rsidP="00710F7F">
    <w:pPr>
      <w:pStyle w:val="Footer"/>
      <w:rPr>
        <w:color w:val="2F2F2F" w:themeColor="background2" w:themeShade="BF"/>
      </w:rPr>
    </w:pPr>
    <w:r w:rsidRPr="00530FD4">
      <w:rPr>
        <w:color w:val="2F2F2F" w:themeColor="background2" w:themeShade="BF"/>
      </w:rPr>
      <w:t>D</w:t>
    </w:r>
    <w:r>
      <w:rPr>
        <w:color w:val="2F2F2F" w:themeColor="background2" w:themeShade="BF"/>
      </w:rPr>
      <w:t>1.</w:t>
    </w:r>
    <w:r w:rsidR="008B07CA">
      <w:rPr>
        <w:color w:val="2F2F2F" w:themeColor="background2" w:themeShade="BF"/>
      </w:rPr>
      <w:t>2</w:t>
    </w:r>
    <w:r w:rsidRPr="00530FD4">
      <w:rPr>
        <w:color w:val="2F2F2F" w:themeColor="background2" w:themeShade="BF"/>
      </w:rPr>
      <w:t xml:space="preserve"> – </w:t>
    </w:r>
    <w:r>
      <w:rPr>
        <w:color w:val="2F2F2F" w:themeColor="background2" w:themeShade="BF"/>
      </w:rPr>
      <w:t xml:space="preserve">NEC – Requirement No. </w:t>
    </w:r>
    <w:r w:rsidR="008B07CA">
      <w:rPr>
        <w:color w:val="2F2F2F" w:themeColor="background2" w:themeShade="BF"/>
      </w:rPr>
      <w:t>2</w:t>
    </w:r>
    <w:r w:rsidRPr="00530FD4">
      <w:rPr>
        <w:color w:val="2F2F2F" w:themeColor="background2" w:themeShade="BF"/>
      </w:rPr>
      <w:t xml:space="preserve"> – CO    </w:t>
    </w:r>
  </w:p>
  <w:p w14:paraId="4CEA2AD8" w14:textId="4BA05371" w:rsidR="0048729D" w:rsidRPr="00530FD4" w:rsidRDefault="0048729D" w:rsidP="006E0F8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48729D" w:rsidRDefault="0048729D" w:rsidP="007A4C09">
    <w:pPr>
      <w:jc w:val="left"/>
      <w:rPr>
        <w:i/>
        <w:iCs/>
      </w:rPr>
    </w:pPr>
  </w:p>
  <w:p w14:paraId="01F54B89" w14:textId="77777777" w:rsidR="0048729D" w:rsidRDefault="0048729D" w:rsidP="007A4C09">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48729D" w:rsidRPr="002821F1" w:rsidRDefault="0048729D" w:rsidP="007A4C09">
    <w:pPr>
      <w:jc w:val="left"/>
      <w:rPr>
        <w:color w:val="303030" w:themeColor="text1" w:themeTint="D9"/>
        <w:lang w:val="en-GB"/>
      </w:rPr>
    </w:pPr>
    <w:bookmarkStart w:id="128"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bookmarkEnd w:id="128"/>
  <w:p w14:paraId="574A5BF9" w14:textId="4C2150FA" w:rsidR="0048729D" w:rsidRPr="007A4C09" w:rsidRDefault="0048729D"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CCE74" w14:textId="77777777" w:rsidR="00E76337" w:rsidRDefault="00E76337" w:rsidP="00AF6EDB">
      <w:bookmarkStart w:id="0" w:name="_Hlk42782855"/>
      <w:bookmarkEnd w:id="0"/>
      <w:r>
        <w:separator/>
      </w:r>
    </w:p>
  </w:footnote>
  <w:footnote w:type="continuationSeparator" w:id="0">
    <w:p w14:paraId="7E26F3DA" w14:textId="77777777" w:rsidR="00E76337" w:rsidRDefault="00E76337" w:rsidP="00AF6EDB">
      <w:r>
        <w:continuationSeparator/>
      </w:r>
    </w:p>
  </w:footnote>
  <w:footnote w:type="continuationNotice" w:id="1">
    <w:p w14:paraId="5A36E5A6" w14:textId="77777777" w:rsidR="00E76337" w:rsidRDefault="00E76337"/>
  </w:footnote>
  <w:footnote w:id="2">
    <w:p w14:paraId="5B517C91" w14:textId="24F30CEE" w:rsidR="0048729D" w:rsidRPr="00D52C0A" w:rsidRDefault="0048729D">
      <w:pPr>
        <w:pStyle w:val="FootnoteText"/>
        <w:rPr>
          <w:lang w:val="en-US"/>
        </w:rPr>
      </w:pPr>
      <w:r>
        <w:rPr>
          <w:rStyle w:val="FootnoteReference"/>
        </w:rPr>
        <w:footnoteRef/>
      </w:r>
      <w:hyperlink r:id="rId1" w:history="1">
        <w:r w:rsidRPr="00404C9A">
          <w:rPr>
            <w:rStyle w:val="Hyperlink"/>
          </w:rPr>
          <w:t>https://ec.europa.eu/research/participants/data/ref/h2020/grants_manual/hi/ethics/h2020_hi_ethics-self-assess_en.pdf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48729D" w:rsidRPr="00E646DE" w:rsidRDefault="0048729D" w:rsidP="00E646DE">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8019C6"/>
    <w:multiLevelType w:val="hybridMultilevel"/>
    <w:tmpl w:val="E090727C"/>
    <w:lvl w:ilvl="0" w:tplc="538EC13A">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E1D3EFB"/>
    <w:multiLevelType w:val="hybridMultilevel"/>
    <w:tmpl w:val="A42226EA"/>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EF0792"/>
    <w:multiLevelType w:val="multilevel"/>
    <w:tmpl w:val="30B4E252"/>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6"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13D3E"/>
    <w:multiLevelType w:val="hybridMultilevel"/>
    <w:tmpl w:val="D398F2F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7"/>
  </w:num>
  <w:num w:numId="7">
    <w:abstractNumId w:val="4"/>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 Bogelund">
    <w15:presenceInfo w15:providerId="AD" w15:userId="S::e.bogelund@uniresearch.com::dc4506dd-d66a-48c9-b94b-7d2eb1f82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2382"/>
    <w:rsid w:val="00006391"/>
    <w:rsid w:val="0000648F"/>
    <w:rsid w:val="00013041"/>
    <w:rsid w:val="00017D36"/>
    <w:rsid w:val="00027DCC"/>
    <w:rsid w:val="00031F0B"/>
    <w:rsid w:val="00032649"/>
    <w:rsid w:val="000348D5"/>
    <w:rsid w:val="00045982"/>
    <w:rsid w:val="00051AEA"/>
    <w:rsid w:val="00056000"/>
    <w:rsid w:val="00057030"/>
    <w:rsid w:val="0006055E"/>
    <w:rsid w:val="00060932"/>
    <w:rsid w:val="00075CD6"/>
    <w:rsid w:val="00080C3C"/>
    <w:rsid w:val="000849B4"/>
    <w:rsid w:val="00091207"/>
    <w:rsid w:val="00091678"/>
    <w:rsid w:val="00092038"/>
    <w:rsid w:val="000A72A2"/>
    <w:rsid w:val="000B46FF"/>
    <w:rsid w:val="000C3E26"/>
    <w:rsid w:val="000D0B84"/>
    <w:rsid w:val="000D7B1A"/>
    <w:rsid w:val="000E2BC8"/>
    <w:rsid w:val="000E547A"/>
    <w:rsid w:val="000E7F29"/>
    <w:rsid w:val="000F2ADF"/>
    <w:rsid w:val="001002B3"/>
    <w:rsid w:val="0011256C"/>
    <w:rsid w:val="00112F57"/>
    <w:rsid w:val="00131E03"/>
    <w:rsid w:val="00140821"/>
    <w:rsid w:val="00143C14"/>
    <w:rsid w:val="00152367"/>
    <w:rsid w:val="00152413"/>
    <w:rsid w:val="00184277"/>
    <w:rsid w:val="0018446B"/>
    <w:rsid w:val="00184EBA"/>
    <w:rsid w:val="00186D29"/>
    <w:rsid w:val="00194B09"/>
    <w:rsid w:val="001A5E9F"/>
    <w:rsid w:val="001A7DB9"/>
    <w:rsid w:val="001B2E05"/>
    <w:rsid w:val="001C1E71"/>
    <w:rsid w:val="001C47BD"/>
    <w:rsid w:val="001C7BD7"/>
    <w:rsid w:val="001D4DD0"/>
    <w:rsid w:val="001E0D97"/>
    <w:rsid w:val="001E179D"/>
    <w:rsid w:val="001F4955"/>
    <w:rsid w:val="00201DA4"/>
    <w:rsid w:val="00207FAC"/>
    <w:rsid w:val="002100CC"/>
    <w:rsid w:val="00223739"/>
    <w:rsid w:val="0022517A"/>
    <w:rsid w:val="00233B02"/>
    <w:rsid w:val="002410D5"/>
    <w:rsid w:val="00247263"/>
    <w:rsid w:val="00251036"/>
    <w:rsid w:val="00271E52"/>
    <w:rsid w:val="00274F0D"/>
    <w:rsid w:val="00277726"/>
    <w:rsid w:val="002821F1"/>
    <w:rsid w:val="002908EC"/>
    <w:rsid w:val="002922B5"/>
    <w:rsid w:val="002937D0"/>
    <w:rsid w:val="00293CAE"/>
    <w:rsid w:val="00296243"/>
    <w:rsid w:val="00297246"/>
    <w:rsid w:val="002B02F7"/>
    <w:rsid w:val="002B3D1A"/>
    <w:rsid w:val="002B49CB"/>
    <w:rsid w:val="002D0318"/>
    <w:rsid w:val="002E2B36"/>
    <w:rsid w:val="002F5D9F"/>
    <w:rsid w:val="00301D15"/>
    <w:rsid w:val="00302F30"/>
    <w:rsid w:val="003066F9"/>
    <w:rsid w:val="0031591A"/>
    <w:rsid w:val="00331EFA"/>
    <w:rsid w:val="0034036F"/>
    <w:rsid w:val="00351E1F"/>
    <w:rsid w:val="00365AC3"/>
    <w:rsid w:val="00365E05"/>
    <w:rsid w:val="003706AB"/>
    <w:rsid w:val="0037144D"/>
    <w:rsid w:val="003833D3"/>
    <w:rsid w:val="00385E7D"/>
    <w:rsid w:val="0039618E"/>
    <w:rsid w:val="00396A97"/>
    <w:rsid w:val="00396AC7"/>
    <w:rsid w:val="00397733"/>
    <w:rsid w:val="003A125E"/>
    <w:rsid w:val="003A3EB0"/>
    <w:rsid w:val="003A4A25"/>
    <w:rsid w:val="003A78CE"/>
    <w:rsid w:val="003C01AE"/>
    <w:rsid w:val="003C08FF"/>
    <w:rsid w:val="003C2E7D"/>
    <w:rsid w:val="003C4BB4"/>
    <w:rsid w:val="003E3488"/>
    <w:rsid w:val="003F0947"/>
    <w:rsid w:val="003F6BC5"/>
    <w:rsid w:val="00400576"/>
    <w:rsid w:val="0040065C"/>
    <w:rsid w:val="00402078"/>
    <w:rsid w:val="004055F3"/>
    <w:rsid w:val="00411F22"/>
    <w:rsid w:val="004263F5"/>
    <w:rsid w:val="00426DFB"/>
    <w:rsid w:val="00433C7F"/>
    <w:rsid w:val="00435C76"/>
    <w:rsid w:val="004373E0"/>
    <w:rsid w:val="00445E60"/>
    <w:rsid w:val="0044622B"/>
    <w:rsid w:val="004467C0"/>
    <w:rsid w:val="0045629F"/>
    <w:rsid w:val="00460032"/>
    <w:rsid w:val="004637B4"/>
    <w:rsid w:val="00475814"/>
    <w:rsid w:val="004774A4"/>
    <w:rsid w:val="0048729D"/>
    <w:rsid w:val="00491B3B"/>
    <w:rsid w:val="00491E66"/>
    <w:rsid w:val="004A4F22"/>
    <w:rsid w:val="004C14E2"/>
    <w:rsid w:val="004C5620"/>
    <w:rsid w:val="004D4571"/>
    <w:rsid w:val="004D5B22"/>
    <w:rsid w:val="004D6533"/>
    <w:rsid w:val="004E2D91"/>
    <w:rsid w:val="004F2BC6"/>
    <w:rsid w:val="004F7508"/>
    <w:rsid w:val="005173F6"/>
    <w:rsid w:val="0052000A"/>
    <w:rsid w:val="00521440"/>
    <w:rsid w:val="005277E0"/>
    <w:rsid w:val="00530FD4"/>
    <w:rsid w:val="00542E96"/>
    <w:rsid w:val="0054690B"/>
    <w:rsid w:val="005534A3"/>
    <w:rsid w:val="0055505C"/>
    <w:rsid w:val="005706DD"/>
    <w:rsid w:val="005712EC"/>
    <w:rsid w:val="005803CB"/>
    <w:rsid w:val="00581868"/>
    <w:rsid w:val="005833B8"/>
    <w:rsid w:val="00583602"/>
    <w:rsid w:val="00585DEE"/>
    <w:rsid w:val="00590C5F"/>
    <w:rsid w:val="00592721"/>
    <w:rsid w:val="005A023F"/>
    <w:rsid w:val="005A60F0"/>
    <w:rsid w:val="005C5220"/>
    <w:rsid w:val="005D30EE"/>
    <w:rsid w:val="005E1EFC"/>
    <w:rsid w:val="005E27A6"/>
    <w:rsid w:val="005E6D26"/>
    <w:rsid w:val="005F3B1A"/>
    <w:rsid w:val="005F508E"/>
    <w:rsid w:val="005F6E4F"/>
    <w:rsid w:val="00602CD6"/>
    <w:rsid w:val="006047EB"/>
    <w:rsid w:val="00605250"/>
    <w:rsid w:val="0062045F"/>
    <w:rsid w:val="006207BB"/>
    <w:rsid w:val="00622CF8"/>
    <w:rsid w:val="006312C4"/>
    <w:rsid w:val="006312E6"/>
    <w:rsid w:val="00634D7F"/>
    <w:rsid w:val="00637DD6"/>
    <w:rsid w:val="00641027"/>
    <w:rsid w:val="0065461B"/>
    <w:rsid w:val="00657DB7"/>
    <w:rsid w:val="00657ED1"/>
    <w:rsid w:val="006654C6"/>
    <w:rsid w:val="00667846"/>
    <w:rsid w:val="00667BA7"/>
    <w:rsid w:val="006708B0"/>
    <w:rsid w:val="00673248"/>
    <w:rsid w:val="006816C2"/>
    <w:rsid w:val="00681C49"/>
    <w:rsid w:val="00694AAC"/>
    <w:rsid w:val="00694B02"/>
    <w:rsid w:val="00694F18"/>
    <w:rsid w:val="00697070"/>
    <w:rsid w:val="006A364A"/>
    <w:rsid w:val="006A5BF0"/>
    <w:rsid w:val="006B02F8"/>
    <w:rsid w:val="006B0420"/>
    <w:rsid w:val="006B68CE"/>
    <w:rsid w:val="006B6994"/>
    <w:rsid w:val="006B6BE5"/>
    <w:rsid w:val="006B7DF1"/>
    <w:rsid w:val="006C5174"/>
    <w:rsid w:val="006D1F93"/>
    <w:rsid w:val="006E0F81"/>
    <w:rsid w:val="006E3D75"/>
    <w:rsid w:val="006E6B75"/>
    <w:rsid w:val="006F03B3"/>
    <w:rsid w:val="0070217F"/>
    <w:rsid w:val="00704FCF"/>
    <w:rsid w:val="007101AF"/>
    <w:rsid w:val="00710F7F"/>
    <w:rsid w:val="007260D9"/>
    <w:rsid w:val="00730A38"/>
    <w:rsid w:val="007345D4"/>
    <w:rsid w:val="00734EF5"/>
    <w:rsid w:val="00750D41"/>
    <w:rsid w:val="0075226F"/>
    <w:rsid w:val="00757BD1"/>
    <w:rsid w:val="007655E9"/>
    <w:rsid w:val="007718A3"/>
    <w:rsid w:val="007740B6"/>
    <w:rsid w:val="007751FB"/>
    <w:rsid w:val="00793B4C"/>
    <w:rsid w:val="00794C4A"/>
    <w:rsid w:val="00796C7C"/>
    <w:rsid w:val="007A4C09"/>
    <w:rsid w:val="007A71C9"/>
    <w:rsid w:val="007B0998"/>
    <w:rsid w:val="007B2BBE"/>
    <w:rsid w:val="007C11BA"/>
    <w:rsid w:val="007C22A6"/>
    <w:rsid w:val="007D16EB"/>
    <w:rsid w:val="007D1C20"/>
    <w:rsid w:val="007E7278"/>
    <w:rsid w:val="007F0D0B"/>
    <w:rsid w:val="00804C33"/>
    <w:rsid w:val="00807B11"/>
    <w:rsid w:val="00812C23"/>
    <w:rsid w:val="00813688"/>
    <w:rsid w:val="00813E11"/>
    <w:rsid w:val="00814EE1"/>
    <w:rsid w:val="0082207F"/>
    <w:rsid w:val="00825192"/>
    <w:rsid w:val="008349E4"/>
    <w:rsid w:val="008417C7"/>
    <w:rsid w:val="00841812"/>
    <w:rsid w:val="00870736"/>
    <w:rsid w:val="00871E3C"/>
    <w:rsid w:val="008830FF"/>
    <w:rsid w:val="00893014"/>
    <w:rsid w:val="008965E1"/>
    <w:rsid w:val="008A000E"/>
    <w:rsid w:val="008A07D4"/>
    <w:rsid w:val="008A087F"/>
    <w:rsid w:val="008A5DE8"/>
    <w:rsid w:val="008A6840"/>
    <w:rsid w:val="008B07CA"/>
    <w:rsid w:val="008C709D"/>
    <w:rsid w:val="008D20F6"/>
    <w:rsid w:val="008D6C57"/>
    <w:rsid w:val="008E5A7B"/>
    <w:rsid w:val="008F10BC"/>
    <w:rsid w:val="008F7803"/>
    <w:rsid w:val="00905FA5"/>
    <w:rsid w:val="0090712C"/>
    <w:rsid w:val="00914A15"/>
    <w:rsid w:val="00926819"/>
    <w:rsid w:val="00926C9F"/>
    <w:rsid w:val="00926FAA"/>
    <w:rsid w:val="0093640B"/>
    <w:rsid w:val="009367FE"/>
    <w:rsid w:val="00945A45"/>
    <w:rsid w:val="009541F7"/>
    <w:rsid w:val="00954F04"/>
    <w:rsid w:val="0096409F"/>
    <w:rsid w:val="00966F60"/>
    <w:rsid w:val="00982523"/>
    <w:rsid w:val="00996DD4"/>
    <w:rsid w:val="00997134"/>
    <w:rsid w:val="00997B2A"/>
    <w:rsid w:val="009A4A2C"/>
    <w:rsid w:val="009A577B"/>
    <w:rsid w:val="009A67FD"/>
    <w:rsid w:val="009A6D7A"/>
    <w:rsid w:val="009B0B14"/>
    <w:rsid w:val="009D1633"/>
    <w:rsid w:val="009D2BF8"/>
    <w:rsid w:val="009E14AD"/>
    <w:rsid w:val="009E776A"/>
    <w:rsid w:val="00A07B61"/>
    <w:rsid w:val="00A108B1"/>
    <w:rsid w:val="00A2498B"/>
    <w:rsid w:val="00A258FA"/>
    <w:rsid w:val="00A2642E"/>
    <w:rsid w:val="00A363BD"/>
    <w:rsid w:val="00A45288"/>
    <w:rsid w:val="00A52D14"/>
    <w:rsid w:val="00A55B99"/>
    <w:rsid w:val="00A566AD"/>
    <w:rsid w:val="00A57401"/>
    <w:rsid w:val="00A6536B"/>
    <w:rsid w:val="00A703A0"/>
    <w:rsid w:val="00A811CD"/>
    <w:rsid w:val="00A83152"/>
    <w:rsid w:val="00AA043B"/>
    <w:rsid w:val="00AA1F99"/>
    <w:rsid w:val="00AA3D0D"/>
    <w:rsid w:val="00AC07E8"/>
    <w:rsid w:val="00AC0DD7"/>
    <w:rsid w:val="00AD21C8"/>
    <w:rsid w:val="00AE5785"/>
    <w:rsid w:val="00AF3ED0"/>
    <w:rsid w:val="00AF6D46"/>
    <w:rsid w:val="00AF6EDB"/>
    <w:rsid w:val="00B10921"/>
    <w:rsid w:val="00B225F8"/>
    <w:rsid w:val="00B27AC1"/>
    <w:rsid w:val="00B3515B"/>
    <w:rsid w:val="00B37A32"/>
    <w:rsid w:val="00B4242E"/>
    <w:rsid w:val="00B452D8"/>
    <w:rsid w:val="00B45AFB"/>
    <w:rsid w:val="00B47AD3"/>
    <w:rsid w:val="00B524B5"/>
    <w:rsid w:val="00B52B47"/>
    <w:rsid w:val="00B53EA3"/>
    <w:rsid w:val="00B55C12"/>
    <w:rsid w:val="00B60A7B"/>
    <w:rsid w:val="00B65429"/>
    <w:rsid w:val="00B70B4F"/>
    <w:rsid w:val="00B87D08"/>
    <w:rsid w:val="00BA1CDE"/>
    <w:rsid w:val="00BD6C37"/>
    <w:rsid w:val="00BE6512"/>
    <w:rsid w:val="00BF0165"/>
    <w:rsid w:val="00BF2FA3"/>
    <w:rsid w:val="00C020A1"/>
    <w:rsid w:val="00C13C51"/>
    <w:rsid w:val="00C160D2"/>
    <w:rsid w:val="00C24030"/>
    <w:rsid w:val="00C25721"/>
    <w:rsid w:val="00C27293"/>
    <w:rsid w:val="00C30C09"/>
    <w:rsid w:val="00C30D23"/>
    <w:rsid w:val="00C31319"/>
    <w:rsid w:val="00C339B0"/>
    <w:rsid w:val="00C37E82"/>
    <w:rsid w:val="00C40872"/>
    <w:rsid w:val="00C412FB"/>
    <w:rsid w:val="00C47312"/>
    <w:rsid w:val="00C60360"/>
    <w:rsid w:val="00C71889"/>
    <w:rsid w:val="00C71AD5"/>
    <w:rsid w:val="00C73B7B"/>
    <w:rsid w:val="00C8375C"/>
    <w:rsid w:val="00C865D0"/>
    <w:rsid w:val="00C86BB6"/>
    <w:rsid w:val="00C94A63"/>
    <w:rsid w:val="00C94D70"/>
    <w:rsid w:val="00C952EB"/>
    <w:rsid w:val="00CB08C3"/>
    <w:rsid w:val="00CB3D73"/>
    <w:rsid w:val="00CB3DCD"/>
    <w:rsid w:val="00CB41C2"/>
    <w:rsid w:val="00CB5085"/>
    <w:rsid w:val="00CC2262"/>
    <w:rsid w:val="00CC6B0E"/>
    <w:rsid w:val="00CC7D92"/>
    <w:rsid w:val="00CD3A84"/>
    <w:rsid w:val="00CD7B2A"/>
    <w:rsid w:val="00CE0C77"/>
    <w:rsid w:val="00CF0CA7"/>
    <w:rsid w:val="00D13538"/>
    <w:rsid w:val="00D34E10"/>
    <w:rsid w:val="00D353D5"/>
    <w:rsid w:val="00D36423"/>
    <w:rsid w:val="00D36470"/>
    <w:rsid w:val="00D36CAA"/>
    <w:rsid w:val="00D40FE5"/>
    <w:rsid w:val="00D41E0B"/>
    <w:rsid w:val="00D42D42"/>
    <w:rsid w:val="00D470BF"/>
    <w:rsid w:val="00D508B1"/>
    <w:rsid w:val="00D5102A"/>
    <w:rsid w:val="00D52C0A"/>
    <w:rsid w:val="00D55FDB"/>
    <w:rsid w:val="00D56862"/>
    <w:rsid w:val="00D56982"/>
    <w:rsid w:val="00D707AB"/>
    <w:rsid w:val="00D76356"/>
    <w:rsid w:val="00D82B7C"/>
    <w:rsid w:val="00D832F6"/>
    <w:rsid w:val="00D859D3"/>
    <w:rsid w:val="00D913CB"/>
    <w:rsid w:val="00DA0F6B"/>
    <w:rsid w:val="00DA1114"/>
    <w:rsid w:val="00DA4726"/>
    <w:rsid w:val="00DA70D5"/>
    <w:rsid w:val="00DB2B57"/>
    <w:rsid w:val="00DB3696"/>
    <w:rsid w:val="00DB76DF"/>
    <w:rsid w:val="00DD22E2"/>
    <w:rsid w:val="00DD5691"/>
    <w:rsid w:val="00DE7CC0"/>
    <w:rsid w:val="00DF1FB4"/>
    <w:rsid w:val="00DF381C"/>
    <w:rsid w:val="00DF38B0"/>
    <w:rsid w:val="00DF540F"/>
    <w:rsid w:val="00E12839"/>
    <w:rsid w:val="00E14042"/>
    <w:rsid w:val="00E15FFE"/>
    <w:rsid w:val="00E2099B"/>
    <w:rsid w:val="00E2229D"/>
    <w:rsid w:val="00E40784"/>
    <w:rsid w:val="00E6432A"/>
    <w:rsid w:val="00E646DE"/>
    <w:rsid w:val="00E65D72"/>
    <w:rsid w:val="00E71140"/>
    <w:rsid w:val="00E76337"/>
    <w:rsid w:val="00E7656F"/>
    <w:rsid w:val="00E97160"/>
    <w:rsid w:val="00EB27F1"/>
    <w:rsid w:val="00EB6AEA"/>
    <w:rsid w:val="00EC0977"/>
    <w:rsid w:val="00EC27FC"/>
    <w:rsid w:val="00EE309A"/>
    <w:rsid w:val="00EE3EC7"/>
    <w:rsid w:val="00EF5911"/>
    <w:rsid w:val="00F06D9C"/>
    <w:rsid w:val="00F112EA"/>
    <w:rsid w:val="00F22530"/>
    <w:rsid w:val="00F2653B"/>
    <w:rsid w:val="00F27D5D"/>
    <w:rsid w:val="00F45128"/>
    <w:rsid w:val="00F46F5B"/>
    <w:rsid w:val="00F70908"/>
    <w:rsid w:val="00F71786"/>
    <w:rsid w:val="00FA19A8"/>
    <w:rsid w:val="00FA7664"/>
    <w:rsid w:val="00FC1C0F"/>
    <w:rsid w:val="00FC2077"/>
    <w:rsid w:val="00FD20B6"/>
    <w:rsid w:val="00FD6683"/>
    <w:rsid w:val="00FE0693"/>
    <w:rsid w:val="00FE7171"/>
    <w:rsid w:val="00FF0AFC"/>
    <w:rsid w:val="00FF1379"/>
    <w:rsid w:val="00FF13B3"/>
    <w:rsid w:val="00FF65D9"/>
    <w:rsid w:val="00FF7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7A4C09"/>
    <w:pPr>
      <w:keepNext/>
      <w:keepLines/>
      <w:numPr>
        <w:numId w:val="2"/>
      </w:numPr>
      <w:spacing w:before="240"/>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7A4C09"/>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C3131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styleId="GridTable4-Accent6">
    <w:name w:val="Grid Table 4 Accent 6"/>
    <w:basedOn w:val="TableNormal"/>
    <w:uiPriority w:val="49"/>
    <w:rsid w:val="00C27293"/>
    <w:pPr>
      <w:spacing w:after="0" w:line="240" w:lineRule="auto"/>
    </w:pPr>
    <w:tblPr>
      <w:tblStyleRowBandSize w:val="1"/>
      <w:tblStyleColBandSize w:val="1"/>
      <w:tblBorders>
        <w:top w:val="single" w:sz="4" w:space="0" w:color="36BBFF" w:themeColor="accent6" w:themeTint="99"/>
        <w:left w:val="single" w:sz="4" w:space="0" w:color="36BBFF" w:themeColor="accent6" w:themeTint="99"/>
        <w:bottom w:val="single" w:sz="4" w:space="0" w:color="36BBFF" w:themeColor="accent6" w:themeTint="99"/>
        <w:right w:val="single" w:sz="4" w:space="0" w:color="36BBFF" w:themeColor="accent6" w:themeTint="99"/>
        <w:insideH w:val="single" w:sz="4" w:space="0" w:color="36BBFF" w:themeColor="accent6" w:themeTint="99"/>
        <w:insideV w:val="single" w:sz="4" w:space="0" w:color="36BBFF" w:themeColor="accent6" w:themeTint="99"/>
      </w:tblBorders>
    </w:tblPr>
    <w:tblStylePr w:type="firstRow">
      <w:rPr>
        <w:b/>
        <w:bCs/>
        <w:color w:val="FFFFFF" w:themeColor="background1"/>
      </w:rPr>
      <w:tblPr/>
      <w:tcPr>
        <w:tcBorders>
          <w:top w:val="single" w:sz="4" w:space="0" w:color="0075B0" w:themeColor="accent6"/>
          <w:left w:val="single" w:sz="4" w:space="0" w:color="0075B0" w:themeColor="accent6"/>
          <w:bottom w:val="single" w:sz="4" w:space="0" w:color="0075B0" w:themeColor="accent6"/>
          <w:right w:val="single" w:sz="4" w:space="0" w:color="0075B0" w:themeColor="accent6"/>
          <w:insideH w:val="nil"/>
          <w:insideV w:val="nil"/>
        </w:tcBorders>
        <w:shd w:val="clear" w:color="auto" w:fill="0075B0" w:themeFill="accent6"/>
      </w:tcPr>
    </w:tblStylePr>
    <w:tblStylePr w:type="lastRow">
      <w:rPr>
        <w:b/>
        <w:bCs/>
      </w:rPr>
      <w:tblPr/>
      <w:tcPr>
        <w:tcBorders>
          <w:top w:val="double" w:sz="4" w:space="0" w:color="0075B0" w:themeColor="accent6"/>
        </w:tcBorders>
      </w:tcPr>
    </w:tblStylePr>
    <w:tblStylePr w:type="firstCol">
      <w:rPr>
        <w:b/>
        <w:bCs/>
      </w:rPr>
    </w:tblStylePr>
    <w:tblStylePr w:type="lastCol">
      <w:rPr>
        <w:b/>
        <w:bCs/>
      </w:rPr>
    </w:tblStylePr>
    <w:tblStylePr w:type="band1Vert">
      <w:tblPr/>
      <w:tcPr>
        <w:shd w:val="clear" w:color="auto" w:fill="BCE8FF" w:themeFill="accent6" w:themeFillTint="33"/>
      </w:tcPr>
    </w:tblStylePr>
    <w:tblStylePr w:type="band1Horz">
      <w:tblPr/>
      <w:tcPr>
        <w:shd w:val="clear" w:color="auto" w:fill="BCE8FF" w:themeFill="accent6" w:themeFillTint="33"/>
      </w:tcPr>
    </w:tblStylePr>
  </w:style>
  <w:style w:type="table" w:styleId="GridTable5Dark-Accent2">
    <w:name w:val="Grid Table 5 Dark Accent 2"/>
    <w:basedOn w:val="TableNormal"/>
    <w:uiPriority w:val="50"/>
    <w:rsid w:val="00FF7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B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B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B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B0" w:themeFill="accent2"/>
      </w:tcPr>
    </w:tblStylePr>
    <w:tblStylePr w:type="band1Vert">
      <w:tblPr/>
      <w:tcPr>
        <w:shd w:val="clear" w:color="auto" w:fill="79D1FF" w:themeFill="accent2" w:themeFillTint="66"/>
      </w:tcPr>
    </w:tblStylePr>
    <w:tblStylePr w:type="band1Horz">
      <w:tblPr/>
      <w:tcPr>
        <w:shd w:val="clear" w:color="auto" w:fill="79D1FF" w:themeFill="accent2" w:themeFillTint="66"/>
      </w:tcPr>
    </w:tblStylePr>
  </w:style>
  <w:style w:type="character" w:customStyle="1" w:styleId="normaltextrun">
    <w:name w:val="normaltextrun"/>
    <w:basedOn w:val="DefaultParagraphFont"/>
    <w:rsid w:val="00694F18"/>
  </w:style>
  <w:style w:type="character" w:customStyle="1" w:styleId="eop">
    <w:name w:val="eop"/>
    <w:basedOn w:val="DefaultParagraphFont"/>
    <w:rsid w:val="00694F18"/>
  </w:style>
  <w:style w:type="character" w:styleId="UnresolvedMention">
    <w:name w:val="Unresolved Mention"/>
    <w:basedOn w:val="DefaultParagraphFont"/>
    <w:uiPriority w:val="99"/>
    <w:semiHidden/>
    <w:unhideWhenUsed/>
    <w:rsid w:val="00D5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741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2.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F9DDE2-78A5-496A-90A6-4C7F96913E5A}">
  <ds:schemaRefs>
    <ds:schemaRef ds:uri="http://schemas.openxmlformats.org/officeDocument/2006/bibliography"/>
  </ds:schemaRefs>
</ds:datastoreItem>
</file>

<file path=customXml/itemProps4.xml><?xml version="1.0" encoding="utf-8"?>
<ds:datastoreItem xmlns:ds="http://schemas.openxmlformats.org/officeDocument/2006/customXml" ds:itemID="{0F2F02A1-C48D-408D-BAE4-FD2D6139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Links>
    <vt:vector size="84" baseType="variant">
      <vt:variant>
        <vt:i4>1638455</vt:i4>
      </vt:variant>
      <vt:variant>
        <vt:i4>80</vt:i4>
      </vt:variant>
      <vt:variant>
        <vt:i4>0</vt:i4>
      </vt:variant>
      <vt:variant>
        <vt:i4>5</vt:i4>
      </vt:variant>
      <vt:variant>
        <vt:lpwstr/>
      </vt:variant>
      <vt:variant>
        <vt:lpwstr>_Toc42783773</vt:lpwstr>
      </vt:variant>
      <vt:variant>
        <vt:i4>1572919</vt:i4>
      </vt:variant>
      <vt:variant>
        <vt:i4>74</vt:i4>
      </vt:variant>
      <vt:variant>
        <vt:i4>0</vt:i4>
      </vt:variant>
      <vt:variant>
        <vt:i4>5</vt:i4>
      </vt:variant>
      <vt:variant>
        <vt:lpwstr/>
      </vt:variant>
      <vt:variant>
        <vt:lpwstr>_Toc42783772</vt:lpwstr>
      </vt:variant>
      <vt:variant>
        <vt:i4>1769527</vt:i4>
      </vt:variant>
      <vt:variant>
        <vt:i4>68</vt:i4>
      </vt:variant>
      <vt:variant>
        <vt:i4>0</vt:i4>
      </vt:variant>
      <vt:variant>
        <vt:i4>5</vt:i4>
      </vt:variant>
      <vt:variant>
        <vt:lpwstr/>
      </vt:variant>
      <vt:variant>
        <vt:lpwstr>_Toc42783771</vt:lpwstr>
      </vt:variant>
      <vt:variant>
        <vt:i4>1703991</vt:i4>
      </vt:variant>
      <vt:variant>
        <vt:i4>62</vt:i4>
      </vt:variant>
      <vt:variant>
        <vt:i4>0</vt:i4>
      </vt:variant>
      <vt:variant>
        <vt:i4>5</vt:i4>
      </vt:variant>
      <vt:variant>
        <vt:lpwstr/>
      </vt:variant>
      <vt:variant>
        <vt:lpwstr>_Toc42783770</vt:lpwstr>
      </vt:variant>
      <vt:variant>
        <vt:i4>1245238</vt:i4>
      </vt:variant>
      <vt:variant>
        <vt:i4>56</vt:i4>
      </vt:variant>
      <vt:variant>
        <vt:i4>0</vt:i4>
      </vt:variant>
      <vt:variant>
        <vt:i4>5</vt:i4>
      </vt:variant>
      <vt:variant>
        <vt:lpwstr/>
      </vt:variant>
      <vt:variant>
        <vt:lpwstr>_Toc42783769</vt:lpwstr>
      </vt:variant>
      <vt:variant>
        <vt:i4>1179702</vt:i4>
      </vt:variant>
      <vt:variant>
        <vt:i4>50</vt:i4>
      </vt:variant>
      <vt:variant>
        <vt:i4>0</vt:i4>
      </vt:variant>
      <vt:variant>
        <vt:i4>5</vt:i4>
      </vt:variant>
      <vt:variant>
        <vt:lpwstr/>
      </vt:variant>
      <vt:variant>
        <vt:lpwstr>_Toc42783768</vt:lpwstr>
      </vt:variant>
      <vt:variant>
        <vt:i4>1900598</vt:i4>
      </vt:variant>
      <vt:variant>
        <vt:i4>44</vt:i4>
      </vt:variant>
      <vt:variant>
        <vt:i4>0</vt:i4>
      </vt:variant>
      <vt:variant>
        <vt:i4>5</vt:i4>
      </vt:variant>
      <vt:variant>
        <vt:lpwstr/>
      </vt:variant>
      <vt:variant>
        <vt:lpwstr>_Toc42783767</vt:lpwstr>
      </vt:variant>
      <vt:variant>
        <vt:i4>1835062</vt:i4>
      </vt:variant>
      <vt:variant>
        <vt:i4>38</vt:i4>
      </vt:variant>
      <vt:variant>
        <vt:i4>0</vt:i4>
      </vt:variant>
      <vt:variant>
        <vt:i4>5</vt:i4>
      </vt:variant>
      <vt:variant>
        <vt:lpwstr/>
      </vt:variant>
      <vt:variant>
        <vt:lpwstr>_Toc42783766</vt:lpwstr>
      </vt:variant>
      <vt:variant>
        <vt:i4>2031670</vt:i4>
      </vt:variant>
      <vt:variant>
        <vt:i4>32</vt:i4>
      </vt:variant>
      <vt:variant>
        <vt:i4>0</vt:i4>
      </vt:variant>
      <vt:variant>
        <vt:i4>5</vt:i4>
      </vt:variant>
      <vt:variant>
        <vt:lpwstr/>
      </vt:variant>
      <vt:variant>
        <vt:lpwstr>_Toc42783765</vt:lpwstr>
      </vt:variant>
      <vt:variant>
        <vt:i4>1966134</vt:i4>
      </vt:variant>
      <vt:variant>
        <vt:i4>26</vt:i4>
      </vt:variant>
      <vt:variant>
        <vt:i4>0</vt:i4>
      </vt:variant>
      <vt:variant>
        <vt:i4>5</vt:i4>
      </vt:variant>
      <vt:variant>
        <vt:lpwstr/>
      </vt:variant>
      <vt:variant>
        <vt:lpwstr>_Toc42783764</vt:lpwstr>
      </vt:variant>
      <vt:variant>
        <vt:i4>1638454</vt:i4>
      </vt:variant>
      <vt:variant>
        <vt:i4>20</vt:i4>
      </vt:variant>
      <vt:variant>
        <vt:i4>0</vt:i4>
      </vt:variant>
      <vt:variant>
        <vt:i4>5</vt:i4>
      </vt:variant>
      <vt:variant>
        <vt:lpwstr/>
      </vt:variant>
      <vt:variant>
        <vt:lpwstr>_Toc42783763</vt:lpwstr>
      </vt:variant>
      <vt:variant>
        <vt:i4>1572918</vt:i4>
      </vt:variant>
      <vt:variant>
        <vt:i4>14</vt:i4>
      </vt:variant>
      <vt:variant>
        <vt:i4>0</vt:i4>
      </vt:variant>
      <vt:variant>
        <vt:i4>5</vt:i4>
      </vt:variant>
      <vt:variant>
        <vt:lpwstr/>
      </vt:variant>
      <vt:variant>
        <vt:lpwstr>_Toc42783762</vt:lpwstr>
      </vt:variant>
      <vt:variant>
        <vt:i4>1769526</vt:i4>
      </vt:variant>
      <vt:variant>
        <vt:i4>8</vt:i4>
      </vt:variant>
      <vt:variant>
        <vt:i4>0</vt:i4>
      </vt:variant>
      <vt:variant>
        <vt:i4>5</vt:i4>
      </vt:variant>
      <vt:variant>
        <vt:lpwstr/>
      </vt:variant>
      <vt:variant>
        <vt:lpwstr>_Toc42783761</vt:lpwstr>
      </vt:variant>
      <vt:variant>
        <vt:i4>1703990</vt:i4>
      </vt:variant>
      <vt:variant>
        <vt:i4>2</vt:i4>
      </vt:variant>
      <vt:variant>
        <vt:i4>0</vt:i4>
      </vt:variant>
      <vt:variant>
        <vt:i4>5</vt:i4>
      </vt:variant>
      <vt:variant>
        <vt:lpwstr/>
      </vt:variant>
      <vt:variant>
        <vt:lpwstr>_Toc42783760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90</cp:revision>
  <dcterms:created xsi:type="dcterms:W3CDTF">2020-10-14T08:40:00Z</dcterms:created>
  <dcterms:modified xsi:type="dcterms:W3CDTF">2020-10-16T08:51:00Z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